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493B68">
      <w:pPr>
        <w:jc w:val="both"/>
        <w:rPr>
          <w:rFonts w:hint="eastAsia" w:ascii="楷体" w:hAnsi="楷体" w:eastAsia="楷体" w:cs="楷体"/>
          <w:sz w:val="30"/>
          <w:szCs w:val="30"/>
          <w:lang w:val="en-US" w:eastAsia="zh-CN"/>
        </w:rPr>
      </w:pPr>
    </w:p>
    <w:p w14:paraId="0C4FFD57">
      <w:pPr>
        <w:spacing w:line="600" w:lineRule="exact"/>
        <w:jc w:val="center"/>
        <w:outlineLvl w:val="0"/>
        <w:rPr>
          <w:rFonts w:hint="eastAsia" w:ascii="宋体" w:hAnsi="宋体" w:cs="宋体"/>
          <w:b/>
          <w:bCs/>
          <w:sz w:val="44"/>
          <w:szCs w:val="36"/>
          <w:lang w:val="en-US" w:eastAsia="zh-CN"/>
        </w:rPr>
      </w:pPr>
      <w:r>
        <w:rPr>
          <w:rFonts w:hint="eastAsia" w:ascii="宋体" w:hAnsi="宋体" w:cs="宋体"/>
          <w:b/>
          <w:bCs/>
          <w:sz w:val="44"/>
          <w:szCs w:val="36"/>
          <w:lang w:val="en-US" w:eastAsia="zh-CN"/>
        </w:rPr>
        <w:t>浮梁县融媒体中心2025年度部门决算</w:t>
      </w:r>
    </w:p>
    <w:p w14:paraId="723D9154">
      <w:pPr>
        <w:spacing w:line="600" w:lineRule="exact"/>
        <w:jc w:val="center"/>
        <w:outlineLvl w:val="0"/>
        <w:rPr>
          <w:rFonts w:hint="eastAsia" w:ascii="宋体" w:hAnsi="宋体" w:cs="宋体"/>
          <w:b/>
          <w:bCs/>
          <w:sz w:val="44"/>
          <w:szCs w:val="36"/>
          <w:lang w:val="en-US" w:eastAsia="zh-CN"/>
        </w:rPr>
      </w:pPr>
    </w:p>
    <w:p w14:paraId="652E9D05">
      <w:pPr>
        <w:spacing w:line="600" w:lineRule="exact"/>
        <w:jc w:val="center"/>
        <w:outlineLvl w:val="0"/>
        <w:rPr>
          <w:rFonts w:hint="eastAsia" w:ascii="宋体" w:hAnsi="宋体" w:cs="宋体"/>
          <w:b/>
          <w:bCs/>
          <w:sz w:val="36"/>
          <w:szCs w:val="36"/>
          <w:lang w:val="en-US" w:eastAsia="zh-CN"/>
        </w:rPr>
      </w:pPr>
      <w:r>
        <w:rPr>
          <w:rFonts w:hint="eastAsia" w:ascii="宋体" w:hAnsi="宋体" w:cs="宋体"/>
          <w:b/>
          <w:bCs/>
          <w:sz w:val="36"/>
          <w:szCs w:val="36"/>
          <w:lang w:val="en-US" w:eastAsia="zh-CN"/>
        </w:rPr>
        <w:t>目    录</w:t>
      </w:r>
    </w:p>
    <w:p w14:paraId="7EA27156">
      <w:pPr>
        <w:widowControl/>
        <w:spacing w:line="600" w:lineRule="exact"/>
        <w:ind w:firstLine="640"/>
        <w:jc w:val="left"/>
        <w:rPr>
          <w:rFonts w:hint="eastAsia" w:ascii="仿宋_GB2312" w:eastAsia="仿宋_GB2312"/>
          <w:sz w:val="32"/>
          <w:szCs w:val="30"/>
          <w:lang w:val="en-US" w:eastAsia="zh-CN"/>
        </w:rPr>
      </w:pPr>
    </w:p>
    <w:p w14:paraId="279DDEA2">
      <w:pPr>
        <w:widowControl/>
        <w:spacing w:line="600" w:lineRule="exact"/>
        <w:ind w:firstLine="640"/>
        <w:jc w:val="left"/>
        <w:outlineLvl w:val="0"/>
        <w:rPr>
          <w:rFonts w:hint="eastAsia" w:ascii="黑体" w:hAnsi="黑体" w:eastAsia="黑体"/>
          <w:b w:val="0"/>
          <w:bCs/>
          <w:sz w:val="32"/>
          <w:szCs w:val="32"/>
          <w:lang w:val="en-US" w:eastAsia="zh-CN"/>
        </w:rPr>
      </w:pPr>
      <w:r>
        <w:rPr>
          <w:rFonts w:hint="eastAsia" w:ascii="黑体" w:hAnsi="黑体" w:eastAsia="黑体"/>
          <w:b w:val="0"/>
          <w:bCs/>
          <w:sz w:val="32"/>
          <w:szCs w:val="32"/>
          <w:lang w:val="en-US" w:eastAsia="zh-CN"/>
        </w:rPr>
        <w:t>第一部分  浮梁县融媒体中心概况</w:t>
      </w:r>
    </w:p>
    <w:p w14:paraId="4F1B1B5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一、部门主要职责</w:t>
      </w:r>
    </w:p>
    <w:p w14:paraId="1DEA25A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二、机构设置及人员情况</w:t>
      </w:r>
    </w:p>
    <w:p w14:paraId="0B8C399C">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 xml:space="preserve">第二部分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年度部门决算表</w:t>
      </w:r>
    </w:p>
    <w:p w14:paraId="7236E1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一、收入支出决算总表</w:t>
      </w:r>
    </w:p>
    <w:p w14:paraId="56D9B99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二、收入决算表</w:t>
      </w:r>
    </w:p>
    <w:p w14:paraId="702A4E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三、支出决算表</w:t>
      </w:r>
    </w:p>
    <w:p w14:paraId="023FDEC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四、财政拨款收入支出决算总表</w:t>
      </w:r>
    </w:p>
    <w:p w14:paraId="01D81D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五、一般公共预算财政拨款支出决算表</w:t>
      </w:r>
    </w:p>
    <w:p w14:paraId="09D914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六、一般公共预算财政拨款基本支出决算明细表</w:t>
      </w:r>
    </w:p>
    <w:p w14:paraId="67E8996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七、政府性基金预算财政拨款收入支出决算表</w:t>
      </w:r>
    </w:p>
    <w:p w14:paraId="0640E15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八、国有资本经营预算财政拨款支出决算表</w:t>
      </w:r>
    </w:p>
    <w:p w14:paraId="39A9D5F1">
      <w:pPr>
        <w:widowControl/>
        <w:spacing w:line="600" w:lineRule="exact"/>
        <w:ind w:firstLine="1280" w:firstLineChars="400"/>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九、财政拨款“三公”经费支出决算表</w:t>
      </w:r>
    </w:p>
    <w:p w14:paraId="0129C850">
      <w:pPr>
        <w:widowControl/>
        <w:spacing w:line="600" w:lineRule="exact"/>
        <w:ind w:firstLine="1292" w:firstLineChars="404"/>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十、国有资产占用情况表</w:t>
      </w:r>
    </w:p>
    <w:p w14:paraId="237BDB1C">
      <w:pPr>
        <w:widowControl/>
        <w:spacing w:line="600" w:lineRule="exact"/>
        <w:jc w:val="left"/>
        <w:outlineLvl w:val="0"/>
        <w:rPr>
          <w:rFonts w:hint="eastAsia" w:ascii="黑体" w:hAnsi="黑体" w:eastAsia="黑体"/>
          <w:sz w:val="32"/>
          <w:szCs w:val="32"/>
          <w:lang w:val="en-US" w:eastAsia="zh-CN"/>
        </w:rPr>
      </w:pPr>
      <w:r>
        <w:rPr>
          <w:rFonts w:hint="eastAsia" w:ascii="仿宋_GB2312" w:hAnsi="仿宋_GB2312" w:eastAsia="仿宋_GB2312" w:cs="宋体"/>
          <w:kern w:val="0"/>
          <w:sz w:val="32"/>
          <w:szCs w:val="32"/>
          <w:lang w:val="en-US" w:eastAsia="zh-CN"/>
        </w:rPr>
        <w:t xml:space="preserve">    </w:t>
      </w:r>
      <w:r>
        <w:rPr>
          <w:rFonts w:hint="eastAsia" w:ascii="黑体" w:hAnsi="黑体" w:eastAsia="黑体"/>
          <w:sz w:val="32"/>
          <w:szCs w:val="32"/>
          <w:lang w:val="en-US" w:eastAsia="zh-CN"/>
        </w:rPr>
        <w:t xml:space="preserve">第三部分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年度部门决算情况说明</w:t>
      </w:r>
    </w:p>
    <w:p w14:paraId="3EF4E0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一、收入决算情况说明</w:t>
      </w:r>
    </w:p>
    <w:p w14:paraId="3C0D4E25">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二、支出决算情况说明</w:t>
      </w:r>
    </w:p>
    <w:p w14:paraId="75C3FD8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三、财政拨款支出决算情况说明</w:t>
      </w:r>
    </w:p>
    <w:p w14:paraId="2A4722C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四、一般公共预算财政拨款基本支出决算情况说明</w:t>
      </w:r>
    </w:p>
    <w:p w14:paraId="778E97A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五、财政拨款“三公”经费支出决算情况说明</w:t>
      </w:r>
    </w:p>
    <w:p w14:paraId="6385C79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六、机关运行经费支出情况说明</w:t>
      </w:r>
    </w:p>
    <w:p w14:paraId="0938634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七、政府采购支出情况说明</w:t>
      </w:r>
    </w:p>
    <w:p w14:paraId="288E59C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八、国有资产占用情况说明</w:t>
      </w:r>
    </w:p>
    <w:p w14:paraId="23973C7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九、预算绩效情况说明</w:t>
      </w:r>
    </w:p>
    <w:p w14:paraId="5A6FB85B">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第四部分  名词解释</w:t>
      </w:r>
    </w:p>
    <w:p w14:paraId="11934F13">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第五部分  附件</w:t>
      </w:r>
    </w:p>
    <w:p w14:paraId="1713DA85">
      <w:pPr>
        <w:bidi w:val="0"/>
        <w:jc w:val="both"/>
        <w:rPr>
          <w:rFonts w:hint="eastAsia"/>
          <w:lang w:val="en-US" w:eastAsia="zh-CN"/>
        </w:rPr>
      </w:pPr>
    </w:p>
    <w:p w14:paraId="4696729E">
      <w:pPr>
        <w:bidi w:val="0"/>
        <w:jc w:val="both"/>
        <w:rPr>
          <w:rFonts w:hint="eastAsia"/>
          <w:lang w:val="en-US" w:eastAsia="zh-CN"/>
        </w:rPr>
      </w:pPr>
    </w:p>
    <w:p w14:paraId="4EA7DEFE">
      <w:pPr>
        <w:bidi w:val="0"/>
        <w:jc w:val="both"/>
        <w:rPr>
          <w:rFonts w:hint="eastAsia"/>
          <w:lang w:val="en-US" w:eastAsia="zh-CN"/>
        </w:rPr>
      </w:pPr>
    </w:p>
    <w:p w14:paraId="66836F54">
      <w:pPr>
        <w:bidi w:val="0"/>
        <w:jc w:val="both"/>
        <w:rPr>
          <w:rFonts w:hint="eastAsia"/>
          <w:lang w:val="en-US" w:eastAsia="zh-CN"/>
        </w:rPr>
      </w:pPr>
    </w:p>
    <w:p w14:paraId="0A39073D">
      <w:pPr>
        <w:bidi w:val="0"/>
        <w:jc w:val="both"/>
        <w:rPr>
          <w:rFonts w:hint="eastAsia"/>
          <w:lang w:val="en-US" w:eastAsia="zh-CN"/>
        </w:rPr>
      </w:pPr>
    </w:p>
    <w:p w14:paraId="3129134B">
      <w:pPr>
        <w:bidi w:val="0"/>
        <w:jc w:val="both"/>
        <w:rPr>
          <w:rFonts w:hint="eastAsia"/>
          <w:lang w:val="en-US" w:eastAsia="zh-CN"/>
        </w:rPr>
      </w:pPr>
    </w:p>
    <w:p w14:paraId="4301AFB3">
      <w:pPr>
        <w:bidi w:val="0"/>
        <w:jc w:val="both"/>
        <w:rPr>
          <w:rFonts w:hint="eastAsia"/>
          <w:lang w:val="en-US" w:eastAsia="zh-CN"/>
        </w:rPr>
      </w:pPr>
    </w:p>
    <w:p w14:paraId="71B87F8A">
      <w:pPr>
        <w:bidi w:val="0"/>
        <w:jc w:val="both"/>
        <w:rPr>
          <w:rFonts w:hint="eastAsia"/>
          <w:lang w:val="en-US" w:eastAsia="zh-CN"/>
        </w:rPr>
      </w:pPr>
    </w:p>
    <w:p w14:paraId="3DDEC2C5">
      <w:pPr>
        <w:bidi w:val="0"/>
        <w:jc w:val="both"/>
        <w:rPr>
          <w:rFonts w:hint="eastAsia"/>
          <w:lang w:val="en-US" w:eastAsia="zh-CN"/>
        </w:rPr>
      </w:pPr>
    </w:p>
    <w:p w14:paraId="79623551">
      <w:pPr>
        <w:bidi w:val="0"/>
        <w:jc w:val="both"/>
        <w:rPr>
          <w:rFonts w:hint="eastAsia"/>
          <w:lang w:val="en-US" w:eastAsia="zh-CN"/>
        </w:rPr>
      </w:pPr>
    </w:p>
    <w:p w14:paraId="013528D9">
      <w:pPr>
        <w:bidi w:val="0"/>
        <w:jc w:val="both"/>
        <w:rPr>
          <w:rFonts w:hint="eastAsia"/>
          <w:lang w:val="en-US" w:eastAsia="zh-CN"/>
        </w:rPr>
      </w:pPr>
    </w:p>
    <w:p w14:paraId="188AAFC1">
      <w:pPr>
        <w:bidi w:val="0"/>
        <w:jc w:val="both"/>
        <w:rPr>
          <w:rFonts w:hint="eastAsia"/>
          <w:lang w:val="en-US" w:eastAsia="zh-CN"/>
        </w:rPr>
      </w:pPr>
    </w:p>
    <w:p w14:paraId="3D7199F5">
      <w:pPr>
        <w:bidi w:val="0"/>
        <w:jc w:val="both"/>
        <w:rPr>
          <w:rFonts w:hint="eastAsia"/>
          <w:lang w:val="en-US" w:eastAsia="zh-CN"/>
        </w:rPr>
      </w:pPr>
    </w:p>
    <w:p w14:paraId="69ECBEF3">
      <w:pPr>
        <w:bidi w:val="0"/>
        <w:jc w:val="both"/>
        <w:rPr>
          <w:rFonts w:hint="eastAsia"/>
          <w:lang w:val="en-US" w:eastAsia="zh-CN"/>
        </w:rPr>
      </w:pPr>
    </w:p>
    <w:p w14:paraId="49CEFD59">
      <w:pPr>
        <w:bidi w:val="0"/>
        <w:jc w:val="both"/>
        <w:rPr>
          <w:rFonts w:hint="eastAsia"/>
          <w:lang w:val="en-US" w:eastAsia="zh-CN"/>
        </w:rPr>
      </w:pPr>
    </w:p>
    <w:p w14:paraId="2A37F8B3">
      <w:pPr>
        <w:bidi w:val="0"/>
        <w:jc w:val="both"/>
        <w:rPr>
          <w:rFonts w:hint="eastAsia"/>
          <w:lang w:val="en-US" w:eastAsia="zh-CN"/>
        </w:rPr>
      </w:pPr>
    </w:p>
    <w:p w14:paraId="69855BB8">
      <w:pPr>
        <w:bidi w:val="0"/>
        <w:jc w:val="both"/>
        <w:rPr>
          <w:rFonts w:hint="eastAsia"/>
          <w:lang w:val="en-US" w:eastAsia="zh-CN"/>
        </w:rPr>
      </w:pPr>
    </w:p>
    <w:p w14:paraId="5207F0D1">
      <w:pPr>
        <w:bidi w:val="0"/>
        <w:jc w:val="both"/>
        <w:rPr>
          <w:rFonts w:hint="eastAsia"/>
          <w:lang w:val="en-US" w:eastAsia="zh-CN"/>
        </w:rPr>
      </w:pPr>
    </w:p>
    <w:p w14:paraId="7B156499">
      <w:pPr>
        <w:bidi w:val="0"/>
        <w:jc w:val="both"/>
        <w:rPr>
          <w:rFonts w:hint="eastAsia"/>
          <w:lang w:val="en-US" w:eastAsia="zh-CN"/>
        </w:rPr>
      </w:pPr>
    </w:p>
    <w:p w14:paraId="55BFA8F1">
      <w:pPr>
        <w:bidi w:val="0"/>
        <w:jc w:val="both"/>
        <w:rPr>
          <w:rFonts w:hint="eastAsia"/>
          <w:lang w:val="en-US" w:eastAsia="zh-CN"/>
        </w:rPr>
      </w:pPr>
    </w:p>
    <w:p w14:paraId="05EA7AFF">
      <w:pPr>
        <w:bidi w:val="0"/>
        <w:jc w:val="both"/>
        <w:rPr>
          <w:rFonts w:hint="eastAsia"/>
          <w:lang w:val="en-US" w:eastAsia="zh-CN"/>
        </w:rPr>
      </w:pPr>
    </w:p>
    <w:p w14:paraId="62FAF2CC">
      <w:pPr>
        <w:bidi w:val="0"/>
        <w:jc w:val="both"/>
        <w:rPr>
          <w:rFonts w:hint="eastAsia"/>
          <w:lang w:val="en-US" w:eastAsia="zh-CN"/>
        </w:rPr>
      </w:pPr>
    </w:p>
    <w:p w14:paraId="03F910C9">
      <w:pPr>
        <w:bidi w:val="0"/>
        <w:jc w:val="both"/>
        <w:rPr>
          <w:rFonts w:hint="eastAsia"/>
          <w:lang w:val="en-US" w:eastAsia="zh-CN"/>
        </w:rPr>
      </w:pPr>
    </w:p>
    <w:p w14:paraId="4A4F55AA">
      <w:pPr>
        <w:bidi w:val="0"/>
        <w:jc w:val="both"/>
        <w:rPr>
          <w:rFonts w:hint="eastAsia"/>
          <w:lang w:val="en-US" w:eastAsia="zh-CN"/>
        </w:rPr>
      </w:pPr>
    </w:p>
    <w:p w14:paraId="39023637">
      <w:pPr>
        <w:bidi w:val="0"/>
        <w:jc w:val="both"/>
        <w:rPr>
          <w:rFonts w:hint="eastAsia"/>
          <w:lang w:val="en-US" w:eastAsia="zh-CN"/>
        </w:rPr>
      </w:pPr>
    </w:p>
    <w:p w14:paraId="19F67ECC">
      <w:pPr>
        <w:bidi w:val="0"/>
        <w:jc w:val="both"/>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2003B33">
      <w:pPr>
        <w:keepNext w:val="0"/>
        <w:keepLines w:val="0"/>
        <w:pageBreakBefore/>
        <w:widowControl w:val="0"/>
        <w:kinsoku/>
        <w:wordWrap/>
        <w:overflowPunct/>
        <w:topLinePunct w:val="0"/>
        <w:autoSpaceDE/>
        <w:autoSpaceDN/>
        <w:bidi w:val="0"/>
        <w:adjustRightInd/>
        <w:snapToGrid/>
        <w:jc w:val="both"/>
        <w:textAlignment w:val="auto"/>
        <w:rPr>
          <w:rFonts w:hint="eastAsia"/>
          <w:sz w:val="32"/>
          <w:szCs w:val="32"/>
          <w:lang w:val="en-US" w:eastAsia="zh-CN"/>
        </w:rPr>
      </w:pPr>
    </w:p>
    <w:p w14:paraId="662FB539">
      <w:pPr>
        <w:widowControl/>
        <w:spacing w:line="580" w:lineRule="exact"/>
        <w:jc w:val="center"/>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第一部分 浮梁县融媒体中心概况</w:t>
      </w:r>
    </w:p>
    <w:p w14:paraId="2F9D478C">
      <w:pPr>
        <w:widowControl/>
        <w:spacing w:line="580" w:lineRule="exact"/>
        <w:jc w:val="center"/>
        <w:outlineLvl w:val="0"/>
        <w:rPr>
          <w:rFonts w:hint="eastAsia" w:ascii="宋体" w:hAnsi="宋体" w:cs="宋体"/>
          <w:b/>
          <w:sz w:val="44"/>
          <w:szCs w:val="44"/>
          <w:lang w:val="en-US" w:eastAsia="zh-CN"/>
        </w:rPr>
      </w:pPr>
    </w:p>
    <w:p w14:paraId="4543033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一、部门主要职责</w:t>
      </w:r>
    </w:p>
    <w:p w14:paraId="3A81E2B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我中心</w:t>
      </w:r>
      <w:r>
        <w:rPr>
          <w:rFonts w:hint="eastAsia" w:ascii="仿宋" w:hAnsi="仿宋" w:eastAsia="仿宋" w:cs="仿宋"/>
          <w:sz w:val="32"/>
          <w:szCs w:val="32"/>
        </w:rPr>
        <w:t>贯彻落实党的新闻宣传方针政策，宣传党的理论、路线和各项方针政策，为全县经济社会发展提供舆论支持；受主管主办单位委托，做好新媒体、报刊、电视、广播等媒体的管理和运营；围绕县委、县政府中心工作，落实县委宣传部新闻报道计划，积极采写新闻报道，生产发布宣传品，做好对内对外宣传工作；负责对接中央、省、市级新闻媒体采编业务交流和采访服务工作；完成县委、县政府交办的其他工作。</w:t>
      </w:r>
    </w:p>
    <w:p w14:paraId="67563D16">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二、机构设置及人员情况</w:t>
      </w:r>
    </w:p>
    <w:p w14:paraId="05AC33DE">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纳入本套部门决算汇编范围的单位共</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sz w:val="32"/>
          <w:szCs w:val="32"/>
          <w:lang w:val="en-US" w:eastAsia="zh-CN"/>
        </w:rPr>
        <w:t>个，</w:t>
      </w:r>
      <w:r>
        <w:rPr>
          <w:rFonts w:hint="eastAsia" w:ascii="仿宋_GB2312" w:hAnsi="仿宋_GB2312" w:eastAsia="仿宋_GB2312"/>
          <w:color w:val="000000"/>
          <w:sz w:val="32"/>
          <w:szCs w:val="32"/>
          <w:lang w:eastAsia="zh-CN"/>
        </w:rPr>
        <w:t>即</w:t>
      </w:r>
      <w:r>
        <w:rPr>
          <w:rFonts w:hint="eastAsia" w:ascii="仿宋_GB2312" w:hAnsi="仿宋_GB2312" w:eastAsia="仿宋_GB2312"/>
          <w:sz w:val="32"/>
          <w:szCs w:val="32"/>
          <w:highlight w:val="none"/>
          <w:lang w:val="en-US" w:eastAsia="zh-CN"/>
        </w:rPr>
        <w:t>浮梁县融媒体中心</w:t>
      </w:r>
      <w:r>
        <w:rPr>
          <w:rFonts w:hint="eastAsia" w:ascii="仿宋_GB2312" w:hAnsi="仿宋_GB2312" w:eastAsia="仿宋_GB2312"/>
          <w:color w:val="000000"/>
          <w:sz w:val="32"/>
          <w:szCs w:val="32"/>
          <w:lang w:val="en-US" w:eastAsia="zh-CN"/>
        </w:rPr>
        <w:t>（本级）。</w:t>
      </w:r>
    </w:p>
    <w:p w14:paraId="357ABEF4">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lang w:val="en-US" w:eastAsia="zh-CN"/>
        </w:rPr>
        <w:t>浮梁县融媒体中心（本</w:t>
      </w:r>
      <w:r>
        <w:rPr>
          <w:rFonts w:hint="eastAsia" w:ascii="仿宋_GB2312" w:hAnsi="仿宋_GB2312" w:eastAsia="仿宋_GB2312"/>
          <w:color w:val="000000"/>
          <w:sz w:val="32"/>
          <w:szCs w:val="32"/>
          <w:lang w:val="en-US" w:eastAsia="zh-CN"/>
        </w:rPr>
        <w:t>级）设立</w:t>
      </w:r>
      <w:r>
        <w:rPr>
          <w:rFonts w:hint="eastAsia" w:ascii="仿宋_GB2312" w:eastAsia="仿宋_GB2312" w:cs="仿宋_GB2312"/>
          <w:color w:val="000000"/>
          <w:sz w:val="32"/>
          <w:szCs w:val="32"/>
          <w:lang w:val="en-US" w:eastAsia="zh-CN" w:bidi="zh-HK"/>
        </w:rPr>
        <w:t>9</w:t>
      </w:r>
      <w:r>
        <w:rPr>
          <w:rFonts w:hint="eastAsia" w:ascii="仿宋_GB2312" w:eastAsia="仿宋_GB2312" w:cs="仿宋_GB2312"/>
          <w:color w:val="000000"/>
          <w:sz w:val="32"/>
          <w:szCs w:val="32"/>
          <w:lang w:eastAsia="zh-CN" w:bidi="zh-HK"/>
        </w:rPr>
        <w:t>个内设机构，分别是：</w:t>
      </w:r>
      <w:r>
        <w:rPr>
          <w:rFonts w:hint="eastAsia" w:ascii="仿宋_GB2312" w:hAnsi="仿宋_GB2312" w:eastAsia="仿宋_GB2312"/>
          <w:sz w:val="32"/>
          <w:szCs w:val="32"/>
        </w:rPr>
        <w:t>办公室、总编室、新闻部、</w:t>
      </w:r>
      <w:r>
        <w:rPr>
          <w:rFonts w:hint="eastAsia" w:ascii="仿宋_GB2312" w:hAnsi="仿宋_GB2312" w:eastAsia="仿宋_GB2312"/>
          <w:sz w:val="32"/>
          <w:szCs w:val="32"/>
          <w:lang w:val="en-US" w:eastAsia="zh-CN"/>
        </w:rPr>
        <w:t>特稿</w:t>
      </w:r>
      <w:r>
        <w:rPr>
          <w:rFonts w:hint="eastAsia" w:ascii="仿宋_GB2312" w:hAnsi="仿宋_GB2312" w:eastAsia="仿宋_GB2312"/>
          <w:sz w:val="32"/>
          <w:szCs w:val="32"/>
        </w:rPr>
        <w:t>部、报纸编辑部、广播电视部、新媒体部、技术保障部</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新闻采编联络办公室</w:t>
      </w:r>
      <w:r>
        <w:rPr>
          <w:rFonts w:hint="eastAsia" w:ascii="仿宋_GB2312" w:hAnsi="仿宋_GB2312" w:eastAsia="仿宋_GB2312"/>
          <w:sz w:val="32"/>
          <w:szCs w:val="32"/>
          <w:lang w:eastAsia="zh-CN"/>
        </w:rPr>
        <w:t>等</w:t>
      </w:r>
      <w:r>
        <w:rPr>
          <w:rFonts w:hint="eastAsia" w:ascii="仿宋_GB2312" w:hAnsi="仿宋_GB2312" w:eastAsia="仿宋_GB2312"/>
          <w:sz w:val="32"/>
          <w:szCs w:val="32"/>
        </w:rPr>
        <w:t>。</w:t>
      </w:r>
    </w:p>
    <w:p w14:paraId="0138216D">
      <w:pPr>
        <w:ind w:firstLine="630"/>
        <w:jc w:val="left"/>
        <w:rPr>
          <w:rFonts w:hint="eastAsia"/>
          <w:lang w:val="en-US" w:eastAsia="zh-CN"/>
        </w:rPr>
      </w:pPr>
      <w:r>
        <w:rPr>
          <w:rFonts w:hint="eastAsia" w:ascii="仿宋_GB2312" w:hAnsi="仿宋_GB2312" w:eastAsia="仿宋_GB2312"/>
          <w:color w:val="000000"/>
          <w:sz w:val="32"/>
          <w:szCs w:val="32"/>
        </w:rPr>
        <w:t>本部门年末编制内实有人员</w:t>
      </w:r>
      <w:r>
        <w:rPr>
          <w:rFonts w:hint="eastAsia" w:ascii="仿宋_GB2312" w:hAnsi="仿宋_GB2312" w:eastAsia="仿宋_GB2312" w:cs="仿宋_GB2312"/>
          <w:b w:val="0"/>
          <w:bCs w:val="0"/>
          <w:color w:val="000000"/>
          <w:kern w:val="16"/>
          <w:sz w:val="32"/>
          <w:szCs w:val="32"/>
        </w:rPr>
        <w:t>33</w:t>
      </w:r>
      <w:r>
        <w:rPr>
          <w:rFonts w:hint="eastAsia" w:ascii="仿宋_GB2312" w:hAnsi="仿宋_GB2312" w:eastAsia="仿宋_GB2312"/>
          <w:sz w:val="32"/>
          <w:szCs w:val="32"/>
          <w:lang w:val="en-US" w:eastAsia="zh-CN"/>
        </w:rPr>
        <w:t>人，其他人员</w:t>
      </w:r>
      <w:r>
        <w:rPr>
          <w:rFonts w:hint="eastAsia" w:ascii="仿宋_GB2312" w:hAnsi="仿宋_GB2312" w:eastAsia="仿宋_GB2312" w:cs="仿宋_GB2312"/>
          <w:b w:val="0"/>
          <w:bCs w:val="0"/>
          <w:color w:val="000000"/>
          <w:kern w:val="16"/>
          <w:sz w:val="32"/>
          <w:szCs w:val="32"/>
          <w:highlight w:val="none"/>
        </w:rPr>
        <w:t>5</w:t>
      </w:r>
      <w:r>
        <w:rPr>
          <w:rFonts w:hint="eastAsia" w:ascii="仿宋_GB2312" w:hAnsi="仿宋_GB2312" w:eastAsia="仿宋_GB2312"/>
          <w:sz w:val="32"/>
          <w:szCs w:val="32"/>
          <w:lang w:val="en-US" w:eastAsia="zh-CN"/>
        </w:rPr>
        <w:t>人。</w:t>
      </w:r>
      <w:r>
        <w:rPr>
          <w:rFonts w:hint="eastAsia" w:ascii="仿宋_GB2312" w:hAnsi="仿宋_GB2312" w:eastAsia="仿宋_GB2312"/>
          <w:color w:val="000000"/>
          <w:sz w:val="32"/>
          <w:szCs w:val="32"/>
        </w:rPr>
        <w:t>离退休人员</w:t>
      </w:r>
      <w:r>
        <w:rPr>
          <w:rFonts w:hint="eastAsia" w:ascii="仿宋_GB2312" w:hAnsi="仿宋_GB2312" w:eastAsia="仿宋_GB2312" w:cs="仿宋_GB2312"/>
          <w:b w:val="0"/>
          <w:bCs w:val="0"/>
          <w:color w:val="000000"/>
          <w:kern w:val="16"/>
          <w:sz w:val="32"/>
          <w:szCs w:val="32"/>
        </w:rPr>
        <w:t>10</w:t>
      </w:r>
      <w:r>
        <w:rPr>
          <w:rFonts w:hint="eastAsia" w:ascii="仿宋_GB2312" w:hAnsi="仿宋_GB2312" w:eastAsia="仿宋_GB2312"/>
          <w:color w:val="000000"/>
          <w:sz w:val="32"/>
          <w:szCs w:val="32"/>
        </w:rPr>
        <w:t>人，其中：单位发放离退休费的人员</w:t>
      </w:r>
      <w:r>
        <w:rPr>
          <w:rFonts w:hint="eastAsia" w:ascii="仿宋_GB2312" w:hAnsi="仿宋_GB2312" w:eastAsia="仿宋_GB2312" w:cs="仿宋_GB2312"/>
          <w:b w:val="0"/>
          <w:bCs w:val="0"/>
          <w:color w:val="000000"/>
          <w:kern w:val="16"/>
          <w:sz w:val="32"/>
          <w:szCs w:val="32"/>
        </w:rPr>
        <w:t>0</w:t>
      </w:r>
      <w:r>
        <w:rPr>
          <w:rFonts w:hint="eastAsia" w:ascii="仿宋_GB2312" w:hAnsi="仿宋_GB2312" w:eastAsia="仿宋_GB2312"/>
          <w:color w:val="000000"/>
          <w:sz w:val="32"/>
          <w:szCs w:val="32"/>
        </w:rPr>
        <w:t>人，养老保险基金发放养老金的人员</w:t>
      </w:r>
      <w:r>
        <w:rPr>
          <w:rFonts w:hint="eastAsia" w:ascii="仿宋_GB2312" w:hAnsi="仿宋_GB2312" w:eastAsia="仿宋_GB2312" w:cs="仿宋_GB2312"/>
          <w:b w:val="0"/>
          <w:bCs w:val="0"/>
          <w:color w:val="000000"/>
          <w:kern w:val="16"/>
          <w:sz w:val="32"/>
          <w:szCs w:val="32"/>
        </w:rPr>
        <w:t>10</w:t>
      </w:r>
      <w:r>
        <w:rPr>
          <w:rFonts w:hint="eastAsia" w:ascii="仿宋_GB2312" w:hAnsi="仿宋_GB2312" w:eastAsia="仿宋_GB2312"/>
          <w:color w:val="000000"/>
          <w:sz w:val="32"/>
          <w:szCs w:val="32"/>
        </w:rPr>
        <w:t>人。</w:t>
      </w:r>
    </w:p>
    <w:p w14:paraId="64144E4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p>
    <w:p w14:paraId="0B04CBA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 xml:space="preserve">第二部分  </w:t>
      </w:r>
      <w:r>
        <w:rPr>
          <w:rFonts w:hint="eastAsia" w:ascii="宋体" w:hAnsi="宋体" w:cs="宋体"/>
          <w:b/>
          <w:sz w:val="44"/>
          <w:szCs w:val="44"/>
          <w:highlight w:val="none"/>
          <w:lang w:val="en-US" w:eastAsia="zh-CN"/>
        </w:rPr>
        <w:t>2025</w:t>
      </w:r>
      <w:r>
        <w:rPr>
          <w:rFonts w:hint="eastAsia" w:ascii="宋体" w:hAnsi="宋体" w:cs="宋体"/>
          <w:b/>
          <w:sz w:val="44"/>
          <w:szCs w:val="44"/>
          <w:lang w:val="en-US" w:eastAsia="zh-CN"/>
        </w:rPr>
        <w:t>年度部门决算表</w:t>
      </w:r>
    </w:p>
    <w:p w14:paraId="72EA4B7B">
      <w:pPr>
        <w:bidi w:val="0"/>
        <w:jc w:val="both"/>
        <w:rPr>
          <w:rFonts w:hint="eastAsia"/>
          <w:lang w:val="en-US" w:eastAsia="zh-CN"/>
        </w:rPr>
      </w:pPr>
    </w:p>
    <w:p w14:paraId="416DC49E">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p w14:paraId="21F96302">
      <w:pPr>
        <w:snapToGrid w:val="0"/>
        <w:spacing w:before="0" w:after="0" w:line="0" w:lineRule="auto"/>
        <w:jc w:val="both"/>
        <w:rPr>
          <w:lang w:val="en-US" w:eastAsia="zh-CN"/>
        </w:rPr>
      </w:pPr>
      <w:r>
        <w:rPr>
          <w:sz w:val="8"/>
          <w:lang w:val="en-US" w:eastAsia="zh-CN"/>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003"/>
        <w:gridCol w:w="337"/>
        <w:gridCol w:w="460"/>
        <w:gridCol w:w="1206"/>
      </w:tblGrid>
      <w:tr w14:paraId="4C49A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8306" w:type="dxa"/>
            <w:gridSpan w:val="7"/>
            <w:tcBorders>
              <w:top w:val="nil"/>
              <w:left w:val="nil"/>
              <w:bottom w:val="nil"/>
              <w:right w:val="nil"/>
            </w:tcBorders>
            <w:shd w:val="clear" w:color="FFFFFF" w:fill="FFFFFF"/>
            <w:noWrap w:val="0"/>
            <w:vAlign w:val="center"/>
          </w:tcPr>
          <w:p w14:paraId="42FBEA1C">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公开01表</w:t>
            </w:r>
          </w:p>
        </w:tc>
      </w:tr>
      <w:tr w14:paraId="662ED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nil"/>
              <w:left w:val="nil"/>
              <w:bottom w:val="single" w:color="000000" w:sz="4" w:space="0"/>
              <w:right w:val="nil"/>
            </w:tcBorders>
            <w:shd w:val="clear" w:color="FFFFFF" w:fill="FFFFFF"/>
            <w:noWrap w:val="0"/>
            <w:vAlign w:val="center"/>
          </w:tcPr>
          <w:p w14:paraId="23A94C42">
            <w:pPr>
              <w:jc w:val="left"/>
              <w:rPr>
                <w:rFonts w:ascii="宋体" w:hAnsi="宋体" w:eastAsia="宋体" w:cs="宋体"/>
                <w:b w:val="0"/>
                <w:i w:val="0"/>
                <w:color w:val="000000"/>
                <w:sz w:val="14"/>
                <w:lang w:val="en-US" w:eastAsia="zh-CN"/>
              </w:rPr>
            </w:pPr>
            <w:r>
              <w:rPr>
                <w:rFonts w:hint="eastAsia" w:ascii="宋体" w:hAnsi="宋体" w:cs="宋体"/>
                <w:sz w:val="20"/>
                <w:lang w:val="en-US" w:eastAsia="zh-CN"/>
              </w:rPr>
              <w:t>部门</w:t>
            </w:r>
            <w:r>
              <w:rPr>
                <w:rFonts w:ascii="宋体" w:hAnsi="宋体" w:eastAsia="宋体" w:cs="宋体"/>
                <w:sz w:val="20"/>
                <w:lang w:val="en-US" w:eastAsia="zh-CN"/>
              </w:rPr>
              <w:t>：</w:t>
            </w:r>
            <w:r>
              <w:rPr>
                <w:rFonts w:hint="eastAsia" w:ascii="宋体" w:hAnsi="宋体" w:eastAsia="宋体" w:cs="宋体"/>
                <w:sz w:val="20"/>
                <w:lang w:val="en-US" w:eastAsia="zh-CN"/>
              </w:rPr>
              <w:t>浮梁县融媒体中心</w:t>
            </w:r>
          </w:p>
        </w:tc>
        <w:tc>
          <w:tcPr>
            <w:tcW w:w="2003" w:type="dxa"/>
            <w:tcBorders>
              <w:top w:val="nil"/>
              <w:left w:val="nil"/>
              <w:bottom w:val="single" w:color="000000" w:sz="4" w:space="0"/>
              <w:right w:val="nil"/>
            </w:tcBorders>
            <w:shd w:val="clear" w:color="FFFFFF" w:fill="FFFFFF"/>
            <w:noWrap w:val="0"/>
            <w:vAlign w:val="center"/>
          </w:tcPr>
          <w:p w14:paraId="14B695AF">
            <w:pPr>
              <w:jc w:val="left"/>
              <w:rPr>
                <w:rFonts w:hint="eastAsia" w:ascii="宋体" w:hAnsi="宋体" w:cs="宋体"/>
                <w:sz w:val="20"/>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003" w:type="dxa"/>
            <w:gridSpan w:val="3"/>
            <w:tcBorders>
              <w:top w:val="nil"/>
              <w:left w:val="nil"/>
              <w:bottom w:val="single" w:color="000000" w:sz="4" w:space="0"/>
              <w:right w:val="nil"/>
            </w:tcBorders>
            <w:shd w:val="clear" w:color="FFFFFF" w:fill="FFFFFF"/>
            <w:noWrap w:val="0"/>
            <w:vAlign w:val="center"/>
          </w:tcPr>
          <w:p w14:paraId="10BFB8B2">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金额单位：万元</w:t>
            </w:r>
          </w:p>
        </w:tc>
      </w:tr>
      <w:tr w14:paraId="73CD4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3E444D">
            <w:pPr>
              <w:jc w:val="center"/>
              <w:rPr>
                <w:lang w:val="en-US" w:eastAsia="zh-CN"/>
              </w:rPr>
            </w:pPr>
            <w:r>
              <w:rPr>
                <w:rFonts w:ascii="宋体" w:hAnsi="宋体" w:eastAsia="宋体" w:cs="宋体"/>
                <w:b w:val="0"/>
                <w:i w:val="0"/>
                <w:color w:val="000000"/>
                <w:sz w:val="14"/>
                <w:lang w:val="en-US" w:eastAsia="zh-CN"/>
              </w:rPr>
              <w:t>收入</w:t>
            </w:r>
          </w:p>
        </w:tc>
        <w:tc>
          <w:tcPr>
            <w:tcW w:w="4006" w:type="dxa"/>
            <w:gridSpan w:val="4"/>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55CF39">
            <w:pPr>
              <w:jc w:val="center"/>
              <w:rPr>
                <w:lang w:val="en-US" w:eastAsia="zh-CN"/>
              </w:rPr>
            </w:pPr>
            <w:r>
              <w:rPr>
                <w:rFonts w:ascii="宋体" w:hAnsi="宋体" w:eastAsia="宋体" w:cs="宋体"/>
                <w:b w:val="0"/>
                <w:i w:val="0"/>
                <w:color w:val="000000"/>
                <w:sz w:val="14"/>
                <w:lang w:val="en-US" w:eastAsia="zh-CN"/>
              </w:rPr>
              <w:t>支出</w:t>
            </w:r>
          </w:p>
        </w:tc>
      </w:tr>
      <w:tr w14:paraId="3D287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FBA89B">
            <w:pPr>
              <w:jc w:val="center"/>
              <w:rPr>
                <w:lang w:val="en-US" w:eastAsia="zh-CN"/>
              </w:rPr>
            </w:pPr>
            <w:r>
              <w:rPr>
                <w:rFonts w:ascii="宋体" w:hAnsi="宋体" w:eastAsia="宋体" w:cs="宋体"/>
                <w:b w:val="0"/>
                <w:i w:val="0"/>
                <w:color w:val="000000"/>
                <w:sz w:val="14"/>
                <w:lang w:val="en-US" w:eastAsia="zh-CN"/>
              </w:rPr>
              <w:t>项    目</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03DEFD">
            <w:pPr>
              <w:jc w:val="center"/>
              <w:rPr>
                <w:lang w:val="en-US" w:eastAsia="zh-CN"/>
              </w:rPr>
            </w:pPr>
            <w:r>
              <w:rPr>
                <w:rFonts w:ascii="宋体" w:hAnsi="宋体" w:eastAsia="宋体" w:cs="宋体"/>
                <w:b w:val="0"/>
                <w:i w:val="0"/>
                <w:color w:val="000000"/>
                <w:sz w:val="14"/>
                <w:lang w:val="en-US" w:eastAsia="zh-CN"/>
              </w:rPr>
              <w:t>行次</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2C21C7">
            <w:pPr>
              <w:jc w:val="center"/>
              <w:rPr>
                <w:lang w:val="en-US" w:eastAsia="zh-CN"/>
              </w:rPr>
            </w:pPr>
            <w:r>
              <w:rPr>
                <w:rFonts w:ascii="宋体" w:hAnsi="宋体" w:eastAsia="宋体" w:cs="宋体"/>
                <w:b w:val="0"/>
                <w:i w:val="0"/>
                <w:color w:val="000000"/>
                <w:sz w:val="14"/>
                <w:lang w:val="en-US" w:eastAsia="zh-CN"/>
              </w:rPr>
              <w:t>决算数</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85E34">
            <w:pPr>
              <w:jc w:val="center"/>
              <w:rPr>
                <w:lang w:val="en-US" w:eastAsia="zh-CN"/>
              </w:rPr>
            </w:pPr>
            <w:r>
              <w:rPr>
                <w:rFonts w:ascii="宋体" w:hAnsi="宋体" w:eastAsia="宋体" w:cs="宋体"/>
                <w:b w:val="0"/>
                <w:i w:val="0"/>
                <w:color w:val="000000"/>
                <w:sz w:val="14"/>
                <w:lang w:val="en-US" w:eastAsia="zh-CN"/>
              </w:rPr>
              <w:t>项目（按功能分类）</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C9A8C">
            <w:pPr>
              <w:jc w:val="center"/>
              <w:rPr>
                <w:lang w:val="en-US" w:eastAsia="zh-CN"/>
              </w:rPr>
            </w:pPr>
            <w:r>
              <w:rPr>
                <w:rFonts w:ascii="宋体" w:hAnsi="宋体" w:eastAsia="宋体" w:cs="宋体"/>
                <w:b w:val="0"/>
                <w:i w:val="0"/>
                <w:color w:val="000000"/>
                <w:sz w:val="14"/>
                <w:lang w:val="en-US" w:eastAsia="zh-CN"/>
              </w:rPr>
              <w:t>行次</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AC2FC2">
            <w:pPr>
              <w:jc w:val="center"/>
              <w:rPr>
                <w:lang w:val="en-US" w:eastAsia="zh-CN"/>
              </w:rPr>
            </w:pPr>
            <w:r>
              <w:rPr>
                <w:rFonts w:ascii="宋体" w:hAnsi="宋体" w:eastAsia="宋体" w:cs="宋体"/>
                <w:b w:val="0"/>
                <w:i w:val="0"/>
                <w:color w:val="000000"/>
                <w:sz w:val="14"/>
                <w:lang w:val="en-US" w:eastAsia="zh-CN"/>
              </w:rPr>
              <w:t>决算数</w:t>
            </w:r>
          </w:p>
        </w:tc>
      </w:tr>
      <w:tr w14:paraId="55ED6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9B7F4">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1656E">
            <w:pPr>
              <w:jc w:val="both"/>
              <w:rPr>
                <w:lang w:val="en-US" w:eastAsia="zh-CN"/>
              </w:rPr>
            </w:pP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E34AA2">
            <w:pPr>
              <w:jc w:val="center"/>
              <w:rPr>
                <w:lang w:val="en-US" w:eastAsia="zh-CN"/>
              </w:rPr>
            </w:pPr>
            <w:r>
              <w:rPr>
                <w:rFonts w:ascii="宋体" w:hAnsi="宋体" w:eastAsia="宋体" w:cs="宋体"/>
                <w:b w:val="0"/>
                <w:i w:val="0"/>
                <w:color w:val="000000"/>
                <w:sz w:val="14"/>
                <w:lang w:val="en-US" w:eastAsia="zh-CN"/>
              </w:rPr>
              <w:t>1</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5F6F7A">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D2F3DA">
            <w:pPr>
              <w:jc w:val="both"/>
              <w:rPr>
                <w:lang w:val="en-US" w:eastAsia="zh-CN"/>
              </w:rPr>
            </w:pP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37B7BC">
            <w:pPr>
              <w:jc w:val="center"/>
              <w:rPr>
                <w:lang w:val="en-US" w:eastAsia="zh-CN"/>
              </w:rPr>
            </w:pPr>
            <w:r>
              <w:rPr>
                <w:rFonts w:ascii="宋体" w:hAnsi="宋体" w:eastAsia="宋体" w:cs="宋体"/>
                <w:b w:val="0"/>
                <w:i w:val="0"/>
                <w:color w:val="000000"/>
                <w:sz w:val="14"/>
                <w:lang w:val="en-US" w:eastAsia="zh-CN"/>
              </w:rPr>
              <w:t>2</w:t>
            </w:r>
          </w:p>
        </w:tc>
      </w:tr>
      <w:tr w14:paraId="63F9C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4187F">
            <w:pPr>
              <w:jc w:val="left"/>
              <w:rPr>
                <w:lang w:val="en-US" w:eastAsia="zh-CN"/>
              </w:rPr>
            </w:pPr>
            <w:r>
              <w:rPr>
                <w:rFonts w:ascii="宋体" w:hAnsi="宋体" w:eastAsia="宋体" w:cs="宋体"/>
                <w:b w:val="0"/>
                <w:i w:val="0"/>
                <w:color w:val="000000"/>
                <w:sz w:val="14"/>
                <w:lang w:val="en-US" w:eastAsia="zh-CN"/>
              </w:rPr>
              <w:t>一、一般公共预算财政拨款收入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704AE">
            <w:pPr>
              <w:jc w:val="center"/>
              <w:rPr>
                <w:lang w:val="en-US" w:eastAsia="zh-CN"/>
              </w:rPr>
            </w:pPr>
            <w:r>
              <w:rPr>
                <w:rFonts w:ascii="宋体" w:hAnsi="宋体" w:eastAsia="宋体" w:cs="宋体"/>
                <w:b w:val="0"/>
                <w:i w:val="0"/>
                <w:color w:val="000000"/>
                <w:sz w:val="14"/>
                <w:lang w:val="en-US" w:eastAsia="zh-CN"/>
              </w:rPr>
              <w:t>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68F147">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7BA65B">
            <w:pPr>
              <w:jc w:val="left"/>
              <w:rPr>
                <w:lang w:val="en-US" w:eastAsia="zh-CN"/>
              </w:rPr>
            </w:pPr>
            <w:r>
              <w:rPr>
                <w:rFonts w:ascii="宋体" w:hAnsi="宋体" w:eastAsia="宋体" w:cs="宋体"/>
                <w:b w:val="0"/>
                <w:i w:val="0"/>
                <w:color w:val="000000"/>
                <w:sz w:val="14"/>
                <w:lang w:val="en-US" w:eastAsia="zh-CN"/>
              </w:rPr>
              <w:t>一、一般公共服务支出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17854">
            <w:pPr>
              <w:jc w:val="center"/>
              <w:rPr>
                <w:lang w:val="en-US" w:eastAsia="zh-CN"/>
              </w:rPr>
            </w:pPr>
            <w:r>
              <w:rPr>
                <w:rFonts w:ascii="宋体" w:hAnsi="宋体" w:eastAsia="宋体" w:cs="宋体"/>
                <w:b w:val="0"/>
                <w:i w:val="0"/>
                <w:color w:val="000000"/>
                <w:sz w:val="14"/>
                <w:lang w:val="en-US" w:eastAsia="zh-CN"/>
              </w:rPr>
              <w:t>32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352F2A">
            <w:pPr>
              <w:jc w:val="right"/>
            </w:pPr>
          </w:p>
        </w:tc>
      </w:tr>
      <w:tr w14:paraId="1B989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76885E">
            <w:pPr>
              <w:jc w:val="left"/>
              <w:rPr>
                <w:lang w:val="en-US" w:eastAsia="zh-CN"/>
              </w:rPr>
            </w:pPr>
            <w:r>
              <w:rPr>
                <w:rFonts w:ascii="宋体" w:hAnsi="宋体" w:eastAsia="宋体" w:cs="宋体"/>
                <w:b w:val="0"/>
                <w:i w:val="0"/>
                <w:color w:val="000000"/>
                <w:sz w:val="14"/>
                <w:lang w:val="en-US" w:eastAsia="zh-CN"/>
              </w:rPr>
              <w:t>二、政府性基金预算财政拨款收入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1443EA">
            <w:pPr>
              <w:jc w:val="center"/>
              <w:rPr>
                <w:lang w:val="en-US" w:eastAsia="zh-CN"/>
              </w:rPr>
            </w:pPr>
            <w:r>
              <w:rPr>
                <w:rFonts w:ascii="宋体" w:hAnsi="宋体" w:eastAsia="宋体" w:cs="宋体"/>
                <w:b w:val="0"/>
                <w:i w:val="0"/>
                <w:color w:val="000000"/>
                <w:sz w:val="14"/>
                <w:lang w:val="en-US" w:eastAsia="zh-CN"/>
              </w:rPr>
              <w:t>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08B8CE">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50AE2">
            <w:pPr>
              <w:jc w:val="left"/>
              <w:rPr>
                <w:lang w:val="en-US" w:eastAsia="zh-CN"/>
              </w:rPr>
            </w:pPr>
            <w:r>
              <w:rPr>
                <w:rFonts w:ascii="宋体" w:hAnsi="宋体" w:eastAsia="宋体" w:cs="宋体"/>
                <w:b w:val="0"/>
                <w:i w:val="0"/>
                <w:color w:val="000000"/>
                <w:sz w:val="14"/>
                <w:lang w:val="en-US" w:eastAsia="zh-CN"/>
              </w:rPr>
              <w:t>二、外交支出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2B6D26">
            <w:pPr>
              <w:jc w:val="center"/>
              <w:rPr>
                <w:lang w:val="en-US" w:eastAsia="zh-CN"/>
              </w:rPr>
            </w:pPr>
            <w:r>
              <w:rPr>
                <w:rFonts w:ascii="宋体" w:hAnsi="宋体" w:eastAsia="宋体" w:cs="宋体"/>
                <w:b w:val="0"/>
                <w:i w:val="0"/>
                <w:color w:val="000000"/>
                <w:sz w:val="14"/>
                <w:lang w:val="en-US" w:eastAsia="zh-CN"/>
              </w:rPr>
              <w:t>33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CDBEB2">
            <w:pPr>
              <w:jc w:val="right"/>
            </w:pPr>
          </w:p>
        </w:tc>
      </w:tr>
      <w:tr w14:paraId="2407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FCB4BC">
            <w:pPr>
              <w:jc w:val="left"/>
              <w:rPr>
                <w:lang w:val="en-US" w:eastAsia="zh-CN"/>
              </w:rPr>
            </w:pPr>
            <w:r>
              <w:rPr>
                <w:rFonts w:ascii="宋体" w:hAnsi="宋体" w:eastAsia="宋体" w:cs="宋体"/>
                <w:b w:val="0"/>
                <w:i w:val="0"/>
                <w:color w:val="000000"/>
                <w:sz w:val="14"/>
                <w:lang w:val="en-US" w:eastAsia="zh-CN"/>
              </w:rPr>
              <w:t>三、国有资本经营预算财政拨款收入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755837">
            <w:pPr>
              <w:jc w:val="center"/>
              <w:rPr>
                <w:lang w:val="en-US" w:eastAsia="zh-CN"/>
              </w:rPr>
            </w:pPr>
            <w:r>
              <w:rPr>
                <w:rFonts w:ascii="宋体" w:hAnsi="宋体" w:eastAsia="宋体" w:cs="宋体"/>
                <w:b w:val="0"/>
                <w:i w:val="0"/>
                <w:color w:val="000000"/>
                <w:sz w:val="14"/>
                <w:lang w:val="en-US" w:eastAsia="zh-CN"/>
              </w:rPr>
              <w:t>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36AF02">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AA7B99">
            <w:pPr>
              <w:jc w:val="left"/>
              <w:rPr>
                <w:lang w:val="en-US" w:eastAsia="zh-CN"/>
              </w:rPr>
            </w:pPr>
            <w:r>
              <w:rPr>
                <w:rFonts w:ascii="宋体" w:hAnsi="宋体" w:eastAsia="宋体" w:cs="宋体"/>
                <w:b w:val="0"/>
                <w:i w:val="0"/>
                <w:color w:val="000000"/>
                <w:sz w:val="14"/>
                <w:lang w:val="en-US" w:eastAsia="zh-CN"/>
              </w:rPr>
              <w:t>三、国防支出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BCB463">
            <w:pPr>
              <w:jc w:val="center"/>
              <w:rPr>
                <w:lang w:val="en-US" w:eastAsia="zh-CN"/>
              </w:rPr>
            </w:pPr>
            <w:r>
              <w:rPr>
                <w:rFonts w:ascii="宋体" w:hAnsi="宋体" w:eastAsia="宋体" w:cs="宋体"/>
                <w:b w:val="0"/>
                <w:i w:val="0"/>
                <w:color w:val="000000"/>
                <w:sz w:val="14"/>
                <w:lang w:val="en-US" w:eastAsia="zh-CN"/>
              </w:rPr>
              <w:t>34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940650">
            <w:pPr>
              <w:jc w:val="right"/>
            </w:pPr>
          </w:p>
        </w:tc>
      </w:tr>
      <w:tr w14:paraId="63DF4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D09AA3">
            <w:pPr>
              <w:jc w:val="left"/>
              <w:rPr>
                <w:lang w:val="en-US" w:eastAsia="zh-CN"/>
              </w:rPr>
            </w:pPr>
            <w:r>
              <w:rPr>
                <w:rFonts w:ascii="宋体" w:hAnsi="宋体" w:eastAsia="宋体" w:cs="宋体"/>
                <w:b w:val="0"/>
                <w:i w:val="0"/>
                <w:color w:val="000000"/>
                <w:sz w:val="14"/>
                <w:lang w:val="en-US" w:eastAsia="zh-CN"/>
              </w:rPr>
              <w:t>四、上级补助收入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8454A7">
            <w:pPr>
              <w:jc w:val="center"/>
              <w:rPr>
                <w:lang w:val="en-US" w:eastAsia="zh-CN"/>
              </w:rPr>
            </w:pPr>
            <w:r>
              <w:rPr>
                <w:rFonts w:ascii="宋体" w:hAnsi="宋体" w:eastAsia="宋体" w:cs="宋体"/>
                <w:b w:val="0"/>
                <w:i w:val="0"/>
                <w:color w:val="000000"/>
                <w:sz w:val="14"/>
                <w:lang w:val="en-US" w:eastAsia="zh-CN"/>
              </w:rPr>
              <w:t>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A99D02">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B8500">
            <w:pPr>
              <w:jc w:val="left"/>
              <w:rPr>
                <w:lang w:val="en-US" w:eastAsia="zh-CN"/>
              </w:rPr>
            </w:pPr>
            <w:r>
              <w:rPr>
                <w:rFonts w:ascii="宋体" w:hAnsi="宋体" w:eastAsia="宋体" w:cs="宋体"/>
                <w:b w:val="0"/>
                <w:i w:val="0"/>
                <w:color w:val="000000"/>
                <w:sz w:val="14"/>
                <w:lang w:val="en-US" w:eastAsia="zh-CN"/>
              </w:rPr>
              <w:t>四、公共安全支出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A57B">
            <w:pPr>
              <w:jc w:val="center"/>
              <w:rPr>
                <w:lang w:val="en-US" w:eastAsia="zh-CN"/>
              </w:rPr>
            </w:pPr>
            <w:r>
              <w:rPr>
                <w:rFonts w:ascii="宋体" w:hAnsi="宋体" w:eastAsia="宋体" w:cs="宋体"/>
                <w:b w:val="0"/>
                <w:i w:val="0"/>
                <w:color w:val="000000"/>
                <w:sz w:val="14"/>
                <w:lang w:val="en-US" w:eastAsia="zh-CN"/>
              </w:rPr>
              <w:t>35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754517">
            <w:pPr>
              <w:jc w:val="right"/>
            </w:pPr>
          </w:p>
        </w:tc>
      </w:tr>
      <w:tr w14:paraId="5ACA7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B695E">
            <w:pPr>
              <w:jc w:val="left"/>
              <w:rPr>
                <w:lang w:val="en-US" w:eastAsia="zh-CN"/>
              </w:rPr>
            </w:pPr>
            <w:r>
              <w:rPr>
                <w:rFonts w:ascii="宋体" w:hAnsi="宋体" w:eastAsia="宋体" w:cs="宋体"/>
                <w:b w:val="0"/>
                <w:i w:val="0"/>
                <w:color w:val="000000"/>
                <w:sz w:val="14"/>
                <w:lang w:val="en-US" w:eastAsia="zh-CN"/>
              </w:rPr>
              <w:t>五、事业收入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EE0F0">
            <w:pPr>
              <w:jc w:val="center"/>
              <w:rPr>
                <w:lang w:val="en-US" w:eastAsia="zh-CN"/>
              </w:rPr>
            </w:pPr>
            <w:r>
              <w:rPr>
                <w:rFonts w:ascii="宋体" w:hAnsi="宋体" w:eastAsia="宋体" w:cs="宋体"/>
                <w:b w:val="0"/>
                <w:i w:val="0"/>
                <w:color w:val="000000"/>
                <w:sz w:val="14"/>
                <w:lang w:val="en-US" w:eastAsia="zh-CN"/>
              </w:rPr>
              <w:t>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A6052B">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48EEA">
            <w:pPr>
              <w:jc w:val="left"/>
              <w:rPr>
                <w:lang w:val="en-US" w:eastAsia="zh-CN"/>
              </w:rPr>
            </w:pPr>
            <w:r>
              <w:rPr>
                <w:rFonts w:ascii="宋体" w:hAnsi="宋体" w:eastAsia="宋体" w:cs="宋体"/>
                <w:b w:val="0"/>
                <w:i w:val="0"/>
                <w:color w:val="000000"/>
                <w:sz w:val="14"/>
                <w:lang w:val="en-US" w:eastAsia="zh-CN"/>
              </w:rPr>
              <w:t>五、教育支出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D98243">
            <w:pPr>
              <w:jc w:val="center"/>
              <w:rPr>
                <w:lang w:val="en-US" w:eastAsia="zh-CN"/>
              </w:rPr>
            </w:pPr>
            <w:r>
              <w:rPr>
                <w:rFonts w:ascii="宋体" w:hAnsi="宋体" w:eastAsia="宋体" w:cs="宋体"/>
                <w:b w:val="0"/>
                <w:i w:val="0"/>
                <w:color w:val="000000"/>
                <w:sz w:val="14"/>
                <w:lang w:val="en-US" w:eastAsia="zh-CN"/>
              </w:rPr>
              <w:t>36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6D5B79">
            <w:pPr>
              <w:jc w:val="right"/>
            </w:pPr>
          </w:p>
        </w:tc>
      </w:tr>
      <w:tr w14:paraId="779E5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41656E">
            <w:pPr>
              <w:jc w:val="left"/>
              <w:rPr>
                <w:lang w:val="en-US" w:eastAsia="zh-CN"/>
              </w:rPr>
            </w:pPr>
            <w:r>
              <w:rPr>
                <w:rFonts w:ascii="宋体" w:hAnsi="宋体" w:eastAsia="宋体" w:cs="宋体"/>
                <w:b w:val="0"/>
                <w:i w:val="0"/>
                <w:color w:val="000000"/>
                <w:sz w:val="14"/>
                <w:lang w:val="en-US" w:eastAsia="zh-CN"/>
              </w:rPr>
              <w:t>六、经营收入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2CCD4F">
            <w:pPr>
              <w:jc w:val="center"/>
              <w:rPr>
                <w:lang w:val="en-US" w:eastAsia="zh-CN"/>
              </w:rPr>
            </w:pPr>
            <w:r>
              <w:rPr>
                <w:rFonts w:ascii="宋体" w:hAnsi="宋体" w:eastAsia="宋体" w:cs="宋体"/>
                <w:b w:val="0"/>
                <w:i w:val="0"/>
                <w:color w:val="000000"/>
                <w:sz w:val="14"/>
                <w:lang w:val="en-US" w:eastAsia="zh-CN"/>
              </w:rPr>
              <w:t>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38789E">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96249B">
            <w:pPr>
              <w:jc w:val="left"/>
              <w:rPr>
                <w:lang w:val="en-US" w:eastAsia="zh-CN"/>
              </w:rPr>
            </w:pPr>
            <w:r>
              <w:rPr>
                <w:rFonts w:ascii="宋体" w:hAnsi="宋体" w:eastAsia="宋体" w:cs="宋体"/>
                <w:b w:val="0"/>
                <w:i w:val="0"/>
                <w:color w:val="000000"/>
                <w:sz w:val="14"/>
                <w:lang w:val="en-US" w:eastAsia="zh-CN"/>
              </w:rPr>
              <w:t>六、科学技术支出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BC4F9">
            <w:pPr>
              <w:jc w:val="center"/>
              <w:rPr>
                <w:lang w:val="en-US" w:eastAsia="zh-CN"/>
              </w:rPr>
            </w:pPr>
            <w:r>
              <w:rPr>
                <w:rFonts w:ascii="宋体" w:hAnsi="宋体" w:eastAsia="宋体" w:cs="宋体"/>
                <w:b w:val="0"/>
                <w:i w:val="0"/>
                <w:color w:val="000000"/>
                <w:sz w:val="14"/>
                <w:lang w:val="en-US" w:eastAsia="zh-CN"/>
              </w:rPr>
              <w:t>37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884279">
            <w:pPr>
              <w:jc w:val="right"/>
            </w:pPr>
          </w:p>
        </w:tc>
      </w:tr>
      <w:tr w14:paraId="56CB7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C1E8A">
            <w:pPr>
              <w:jc w:val="left"/>
              <w:rPr>
                <w:lang w:val="en-US" w:eastAsia="zh-CN"/>
              </w:rPr>
            </w:pPr>
            <w:r>
              <w:rPr>
                <w:rFonts w:ascii="宋体" w:hAnsi="宋体" w:eastAsia="宋体" w:cs="宋体"/>
                <w:b w:val="0"/>
                <w:i w:val="0"/>
                <w:color w:val="000000"/>
                <w:sz w:val="14"/>
                <w:lang w:val="en-US" w:eastAsia="zh-CN"/>
              </w:rPr>
              <w:t>七、附属单位上缴收入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35B462">
            <w:pPr>
              <w:jc w:val="center"/>
              <w:rPr>
                <w:lang w:val="en-US" w:eastAsia="zh-CN"/>
              </w:rPr>
            </w:pPr>
            <w:r>
              <w:rPr>
                <w:rFonts w:ascii="宋体" w:hAnsi="宋体" w:eastAsia="宋体" w:cs="宋体"/>
                <w:b w:val="0"/>
                <w:i w:val="0"/>
                <w:color w:val="000000"/>
                <w:sz w:val="14"/>
                <w:lang w:val="en-US" w:eastAsia="zh-CN"/>
              </w:rPr>
              <w:t>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8EF3FD">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B03050">
            <w:pPr>
              <w:jc w:val="left"/>
              <w:rPr>
                <w:lang w:val="en-US" w:eastAsia="zh-CN"/>
              </w:rPr>
            </w:pPr>
            <w:r>
              <w:rPr>
                <w:rFonts w:ascii="宋体" w:hAnsi="宋体" w:eastAsia="宋体" w:cs="宋体"/>
                <w:b w:val="0"/>
                <w:i w:val="0"/>
                <w:color w:val="000000"/>
                <w:sz w:val="14"/>
                <w:lang w:val="en-US" w:eastAsia="zh-CN"/>
              </w:rPr>
              <w:t>七、文化旅游体育与传媒支出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444FEA">
            <w:pPr>
              <w:jc w:val="center"/>
              <w:rPr>
                <w:lang w:val="en-US" w:eastAsia="zh-CN"/>
              </w:rPr>
            </w:pPr>
            <w:r>
              <w:rPr>
                <w:rFonts w:ascii="宋体" w:hAnsi="宋体" w:eastAsia="宋体" w:cs="宋体"/>
                <w:b w:val="0"/>
                <w:i w:val="0"/>
                <w:color w:val="000000"/>
                <w:sz w:val="14"/>
                <w:lang w:val="en-US" w:eastAsia="zh-CN"/>
              </w:rPr>
              <w:t>38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1EB0C7">
            <w:pPr>
              <w:jc w:val="right"/>
            </w:pPr>
          </w:p>
        </w:tc>
      </w:tr>
      <w:tr w14:paraId="494E1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D6B7D6">
            <w:pPr>
              <w:jc w:val="left"/>
              <w:rPr>
                <w:lang w:val="en-US" w:eastAsia="zh-CN"/>
              </w:rPr>
            </w:pPr>
            <w:r>
              <w:rPr>
                <w:rFonts w:ascii="宋体" w:hAnsi="宋体" w:eastAsia="宋体" w:cs="宋体"/>
                <w:b w:val="0"/>
                <w:i w:val="0"/>
                <w:color w:val="000000"/>
                <w:sz w:val="14"/>
                <w:lang w:val="en-US" w:eastAsia="zh-CN"/>
              </w:rPr>
              <w:t>八、其他收入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2DECD">
            <w:pPr>
              <w:jc w:val="center"/>
              <w:rPr>
                <w:lang w:val="en-US" w:eastAsia="zh-CN"/>
              </w:rPr>
            </w:pPr>
            <w:r>
              <w:rPr>
                <w:rFonts w:ascii="宋体" w:hAnsi="宋体" w:eastAsia="宋体" w:cs="宋体"/>
                <w:b w:val="0"/>
                <w:i w:val="0"/>
                <w:color w:val="000000"/>
                <w:sz w:val="14"/>
                <w:lang w:val="en-US" w:eastAsia="zh-CN"/>
              </w:rPr>
              <w:t>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514BDD">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29FB6">
            <w:pPr>
              <w:jc w:val="left"/>
              <w:rPr>
                <w:lang w:val="en-US" w:eastAsia="zh-CN"/>
              </w:rPr>
            </w:pPr>
            <w:r>
              <w:rPr>
                <w:rFonts w:ascii="宋体" w:hAnsi="宋体" w:eastAsia="宋体" w:cs="宋体"/>
                <w:b w:val="0"/>
                <w:i w:val="0"/>
                <w:color w:val="000000"/>
                <w:sz w:val="14"/>
                <w:lang w:val="en-US" w:eastAsia="zh-CN"/>
              </w:rPr>
              <w:t>八、社会保障和就业支出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56A1A9">
            <w:pPr>
              <w:jc w:val="center"/>
              <w:rPr>
                <w:lang w:val="en-US" w:eastAsia="zh-CN"/>
              </w:rPr>
            </w:pPr>
            <w:r>
              <w:rPr>
                <w:rFonts w:ascii="宋体" w:hAnsi="宋体" w:eastAsia="宋体" w:cs="宋体"/>
                <w:b w:val="0"/>
                <w:i w:val="0"/>
                <w:color w:val="000000"/>
                <w:sz w:val="14"/>
                <w:lang w:val="en-US" w:eastAsia="zh-CN"/>
              </w:rPr>
              <w:t>39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C395C">
            <w:pPr>
              <w:jc w:val="right"/>
            </w:pPr>
          </w:p>
        </w:tc>
      </w:tr>
      <w:tr w14:paraId="77714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3429B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9392BA">
            <w:pPr>
              <w:jc w:val="center"/>
              <w:rPr>
                <w:lang w:val="en-US" w:eastAsia="zh-CN"/>
              </w:rPr>
            </w:pPr>
            <w:r>
              <w:rPr>
                <w:rFonts w:ascii="宋体" w:hAnsi="宋体" w:eastAsia="宋体" w:cs="宋体"/>
                <w:b w:val="0"/>
                <w:i w:val="0"/>
                <w:color w:val="000000"/>
                <w:sz w:val="14"/>
                <w:lang w:val="en-US" w:eastAsia="zh-CN"/>
              </w:rPr>
              <w:t>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87473F">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002678">
            <w:pPr>
              <w:jc w:val="left"/>
              <w:rPr>
                <w:lang w:val="en-US" w:eastAsia="zh-CN"/>
              </w:rPr>
            </w:pPr>
            <w:r>
              <w:rPr>
                <w:rFonts w:ascii="宋体" w:hAnsi="宋体" w:eastAsia="宋体" w:cs="宋体"/>
                <w:b w:val="0"/>
                <w:i w:val="0"/>
                <w:color w:val="000000"/>
                <w:sz w:val="14"/>
                <w:lang w:val="en-US" w:eastAsia="zh-CN"/>
              </w:rPr>
              <w:t>九、卫生健康支出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EA72D9">
            <w:pPr>
              <w:jc w:val="center"/>
              <w:rPr>
                <w:lang w:val="en-US" w:eastAsia="zh-CN"/>
              </w:rPr>
            </w:pPr>
            <w:r>
              <w:rPr>
                <w:rFonts w:ascii="宋体" w:hAnsi="宋体" w:eastAsia="宋体" w:cs="宋体"/>
                <w:b w:val="0"/>
                <w:i w:val="0"/>
                <w:color w:val="000000"/>
                <w:sz w:val="14"/>
                <w:lang w:val="en-US" w:eastAsia="zh-CN"/>
              </w:rPr>
              <w:t>40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9DAEED">
            <w:pPr>
              <w:jc w:val="right"/>
            </w:pPr>
          </w:p>
        </w:tc>
      </w:tr>
      <w:tr w14:paraId="52229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B1499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1DB2EE">
            <w:pPr>
              <w:jc w:val="center"/>
              <w:rPr>
                <w:lang w:val="en-US" w:eastAsia="zh-CN"/>
              </w:rPr>
            </w:pPr>
            <w:r>
              <w:rPr>
                <w:rFonts w:ascii="宋体" w:hAnsi="宋体" w:eastAsia="宋体" w:cs="宋体"/>
                <w:b w:val="0"/>
                <w:i w:val="0"/>
                <w:color w:val="000000"/>
                <w:sz w:val="14"/>
                <w:lang w:val="en-US" w:eastAsia="zh-CN"/>
              </w:rPr>
              <w:t>10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4ACC0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E6163F">
            <w:pPr>
              <w:jc w:val="left"/>
              <w:rPr>
                <w:lang w:val="en-US" w:eastAsia="zh-CN"/>
              </w:rPr>
            </w:pPr>
            <w:r>
              <w:rPr>
                <w:rFonts w:ascii="宋体" w:hAnsi="宋体" w:eastAsia="宋体" w:cs="宋体"/>
                <w:b w:val="0"/>
                <w:i w:val="0"/>
                <w:color w:val="000000"/>
                <w:sz w:val="14"/>
                <w:lang w:val="en-US" w:eastAsia="zh-CN"/>
              </w:rPr>
              <w:t>十、节能环保支出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7E7A9">
            <w:pPr>
              <w:jc w:val="center"/>
              <w:rPr>
                <w:lang w:val="en-US" w:eastAsia="zh-CN"/>
              </w:rPr>
            </w:pPr>
            <w:r>
              <w:rPr>
                <w:rFonts w:ascii="宋体" w:hAnsi="宋体" w:eastAsia="宋体" w:cs="宋体"/>
                <w:b w:val="0"/>
                <w:i w:val="0"/>
                <w:color w:val="000000"/>
                <w:sz w:val="14"/>
                <w:lang w:val="en-US" w:eastAsia="zh-CN"/>
              </w:rPr>
              <w:t>41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3B926E">
            <w:pPr>
              <w:jc w:val="right"/>
            </w:pPr>
          </w:p>
        </w:tc>
      </w:tr>
      <w:tr w14:paraId="712BA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61071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4EC38">
            <w:pPr>
              <w:jc w:val="center"/>
              <w:rPr>
                <w:lang w:val="en-US" w:eastAsia="zh-CN"/>
              </w:rPr>
            </w:pPr>
            <w:r>
              <w:rPr>
                <w:rFonts w:ascii="宋体" w:hAnsi="宋体" w:eastAsia="宋体" w:cs="宋体"/>
                <w:b w:val="0"/>
                <w:i w:val="0"/>
                <w:color w:val="000000"/>
                <w:sz w:val="14"/>
                <w:lang w:val="en-US" w:eastAsia="zh-CN"/>
              </w:rPr>
              <w:t>11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1D7337">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E06A5F">
            <w:pPr>
              <w:jc w:val="left"/>
              <w:rPr>
                <w:lang w:val="en-US" w:eastAsia="zh-CN"/>
              </w:rPr>
            </w:pPr>
            <w:r>
              <w:rPr>
                <w:rFonts w:ascii="宋体" w:hAnsi="宋体" w:eastAsia="宋体" w:cs="宋体"/>
                <w:b w:val="0"/>
                <w:i w:val="0"/>
                <w:color w:val="000000"/>
                <w:sz w:val="14"/>
                <w:lang w:val="en-US" w:eastAsia="zh-CN"/>
              </w:rPr>
              <w:t>十一、城乡社区支出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622A9F">
            <w:pPr>
              <w:jc w:val="center"/>
              <w:rPr>
                <w:lang w:val="en-US" w:eastAsia="zh-CN"/>
              </w:rPr>
            </w:pPr>
            <w:r>
              <w:rPr>
                <w:rFonts w:ascii="宋体" w:hAnsi="宋体" w:eastAsia="宋体" w:cs="宋体"/>
                <w:b w:val="0"/>
                <w:i w:val="0"/>
                <w:color w:val="000000"/>
                <w:sz w:val="14"/>
                <w:lang w:val="en-US" w:eastAsia="zh-CN"/>
              </w:rPr>
              <w:t>42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AA02BF">
            <w:pPr>
              <w:jc w:val="right"/>
            </w:pPr>
          </w:p>
        </w:tc>
      </w:tr>
      <w:tr w14:paraId="413FC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91CE">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9A24A">
            <w:pPr>
              <w:jc w:val="center"/>
              <w:rPr>
                <w:lang w:val="en-US" w:eastAsia="zh-CN"/>
              </w:rPr>
            </w:pPr>
            <w:r>
              <w:rPr>
                <w:rFonts w:ascii="宋体" w:hAnsi="宋体" w:eastAsia="宋体" w:cs="宋体"/>
                <w:b w:val="0"/>
                <w:i w:val="0"/>
                <w:color w:val="000000"/>
                <w:sz w:val="14"/>
                <w:lang w:val="en-US" w:eastAsia="zh-CN"/>
              </w:rPr>
              <w:t>12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85B26">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9ED72">
            <w:pPr>
              <w:jc w:val="left"/>
              <w:rPr>
                <w:lang w:val="en-US" w:eastAsia="zh-CN"/>
              </w:rPr>
            </w:pPr>
            <w:r>
              <w:rPr>
                <w:rFonts w:ascii="宋体" w:hAnsi="宋体" w:eastAsia="宋体" w:cs="宋体"/>
                <w:b w:val="0"/>
                <w:i w:val="0"/>
                <w:color w:val="000000"/>
                <w:sz w:val="14"/>
                <w:lang w:val="en-US" w:eastAsia="zh-CN"/>
              </w:rPr>
              <w:t>十二、农林水支出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D8E9">
            <w:pPr>
              <w:jc w:val="center"/>
              <w:rPr>
                <w:lang w:val="en-US" w:eastAsia="zh-CN"/>
              </w:rPr>
            </w:pPr>
            <w:r>
              <w:rPr>
                <w:rFonts w:ascii="宋体" w:hAnsi="宋体" w:eastAsia="宋体" w:cs="宋体"/>
                <w:b w:val="0"/>
                <w:i w:val="0"/>
                <w:color w:val="000000"/>
                <w:sz w:val="14"/>
                <w:lang w:val="en-US" w:eastAsia="zh-CN"/>
              </w:rPr>
              <w:t>43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52EFA5">
            <w:pPr>
              <w:jc w:val="right"/>
            </w:pPr>
          </w:p>
        </w:tc>
      </w:tr>
      <w:tr w14:paraId="41115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EA86F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F1BE7C">
            <w:pPr>
              <w:jc w:val="center"/>
              <w:rPr>
                <w:lang w:val="en-US" w:eastAsia="zh-CN"/>
              </w:rPr>
            </w:pPr>
            <w:r>
              <w:rPr>
                <w:rFonts w:ascii="宋体" w:hAnsi="宋体" w:eastAsia="宋体" w:cs="宋体"/>
                <w:b w:val="0"/>
                <w:i w:val="0"/>
                <w:color w:val="000000"/>
                <w:sz w:val="14"/>
                <w:lang w:val="en-US" w:eastAsia="zh-CN"/>
              </w:rPr>
              <w:t>13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F79D6B">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35A54">
            <w:pPr>
              <w:jc w:val="left"/>
              <w:rPr>
                <w:lang w:val="en-US" w:eastAsia="zh-CN"/>
              </w:rPr>
            </w:pPr>
            <w:r>
              <w:rPr>
                <w:rFonts w:ascii="宋体" w:hAnsi="宋体" w:eastAsia="宋体" w:cs="宋体"/>
                <w:b w:val="0"/>
                <w:i w:val="0"/>
                <w:color w:val="000000"/>
                <w:sz w:val="14"/>
                <w:lang w:val="en-US" w:eastAsia="zh-CN"/>
              </w:rPr>
              <w:t>十三、交通运输支出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19EE7E">
            <w:pPr>
              <w:jc w:val="center"/>
              <w:rPr>
                <w:lang w:val="en-US" w:eastAsia="zh-CN"/>
              </w:rPr>
            </w:pPr>
            <w:r>
              <w:rPr>
                <w:rFonts w:ascii="宋体" w:hAnsi="宋体" w:eastAsia="宋体" w:cs="宋体"/>
                <w:b w:val="0"/>
                <w:i w:val="0"/>
                <w:color w:val="000000"/>
                <w:sz w:val="14"/>
                <w:lang w:val="en-US" w:eastAsia="zh-CN"/>
              </w:rPr>
              <w:t>44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0E1B8B">
            <w:pPr>
              <w:jc w:val="right"/>
            </w:pPr>
          </w:p>
        </w:tc>
      </w:tr>
      <w:tr w14:paraId="3C69A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263A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01D149">
            <w:pPr>
              <w:jc w:val="center"/>
              <w:rPr>
                <w:lang w:val="en-US" w:eastAsia="zh-CN"/>
              </w:rPr>
            </w:pPr>
            <w:r>
              <w:rPr>
                <w:rFonts w:ascii="宋体" w:hAnsi="宋体" w:eastAsia="宋体" w:cs="宋体"/>
                <w:b w:val="0"/>
                <w:i w:val="0"/>
                <w:color w:val="000000"/>
                <w:sz w:val="14"/>
                <w:lang w:val="en-US" w:eastAsia="zh-CN"/>
              </w:rPr>
              <w:t>14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33FA5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96B07D">
            <w:pPr>
              <w:jc w:val="left"/>
              <w:rPr>
                <w:lang w:val="en-US" w:eastAsia="zh-CN"/>
              </w:rPr>
            </w:pPr>
            <w:r>
              <w:rPr>
                <w:rFonts w:ascii="宋体" w:hAnsi="宋体" w:eastAsia="宋体" w:cs="宋体"/>
                <w:b w:val="0"/>
                <w:i w:val="0"/>
                <w:color w:val="000000"/>
                <w:sz w:val="14"/>
                <w:lang w:val="en-US" w:eastAsia="zh-CN"/>
              </w:rPr>
              <w:t>十四、资源勘探工业信息等支出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BF8FDA">
            <w:pPr>
              <w:jc w:val="center"/>
              <w:rPr>
                <w:lang w:val="en-US" w:eastAsia="zh-CN"/>
              </w:rPr>
            </w:pPr>
            <w:r>
              <w:rPr>
                <w:rFonts w:ascii="宋体" w:hAnsi="宋体" w:eastAsia="宋体" w:cs="宋体"/>
                <w:b w:val="0"/>
                <w:i w:val="0"/>
                <w:color w:val="000000"/>
                <w:sz w:val="14"/>
                <w:lang w:val="en-US" w:eastAsia="zh-CN"/>
              </w:rPr>
              <w:t>45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329ABF">
            <w:pPr>
              <w:jc w:val="right"/>
            </w:pPr>
          </w:p>
        </w:tc>
      </w:tr>
      <w:tr w14:paraId="4123F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6A30BA">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A28E5">
            <w:pPr>
              <w:jc w:val="center"/>
              <w:rPr>
                <w:lang w:val="en-US" w:eastAsia="zh-CN"/>
              </w:rPr>
            </w:pPr>
            <w:r>
              <w:rPr>
                <w:rFonts w:ascii="宋体" w:hAnsi="宋体" w:eastAsia="宋体" w:cs="宋体"/>
                <w:b w:val="0"/>
                <w:i w:val="0"/>
                <w:color w:val="000000"/>
                <w:sz w:val="14"/>
                <w:lang w:val="en-US" w:eastAsia="zh-CN"/>
              </w:rPr>
              <w:t>15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0E10A">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175D4B">
            <w:pPr>
              <w:jc w:val="left"/>
              <w:rPr>
                <w:lang w:val="en-US" w:eastAsia="zh-CN"/>
              </w:rPr>
            </w:pPr>
            <w:r>
              <w:rPr>
                <w:rFonts w:ascii="宋体" w:hAnsi="宋体" w:eastAsia="宋体" w:cs="宋体"/>
                <w:b w:val="0"/>
                <w:i w:val="0"/>
                <w:color w:val="000000"/>
                <w:sz w:val="14"/>
                <w:lang w:val="en-US" w:eastAsia="zh-CN"/>
              </w:rPr>
              <w:t>十五、商业服务业等支出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9F29B9">
            <w:pPr>
              <w:jc w:val="center"/>
              <w:rPr>
                <w:lang w:val="en-US" w:eastAsia="zh-CN"/>
              </w:rPr>
            </w:pPr>
            <w:r>
              <w:rPr>
                <w:rFonts w:ascii="宋体" w:hAnsi="宋体" w:eastAsia="宋体" w:cs="宋体"/>
                <w:b w:val="0"/>
                <w:i w:val="0"/>
                <w:color w:val="000000"/>
                <w:sz w:val="14"/>
                <w:lang w:val="en-US" w:eastAsia="zh-CN"/>
              </w:rPr>
              <w:t>46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0D9522">
            <w:pPr>
              <w:jc w:val="right"/>
            </w:pPr>
          </w:p>
        </w:tc>
      </w:tr>
      <w:tr w14:paraId="41A83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5C4D4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C519B">
            <w:pPr>
              <w:jc w:val="center"/>
              <w:rPr>
                <w:lang w:val="en-US" w:eastAsia="zh-CN"/>
              </w:rPr>
            </w:pPr>
            <w:r>
              <w:rPr>
                <w:rFonts w:ascii="宋体" w:hAnsi="宋体" w:eastAsia="宋体" w:cs="宋体"/>
                <w:b w:val="0"/>
                <w:i w:val="0"/>
                <w:color w:val="000000"/>
                <w:sz w:val="14"/>
                <w:lang w:val="en-US" w:eastAsia="zh-CN"/>
              </w:rPr>
              <w:t>16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ABCFCD">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058923">
            <w:pPr>
              <w:jc w:val="left"/>
              <w:rPr>
                <w:lang w:val="en-US" w:eastAsia="zh-CN"/>
              </w:rPr>
            </w:pPr>
            <w:r>
              <w:rPr>
                <w:rFonts w:ascii="宋体" w:hAnsi="宋体" w:eastAsia="宋体" w:cs="宋体"/>
                <w:b w:val="0"/>
                <w:i w:val="0"/>
                <w:color w:val="000000"/>
                <w:sz w:val="14"/>
                <w:lang w:val="en-US" w:eastAsia="zh-CN"/>
              </w:rPr>
              <w:t>十六、金融支出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D8533B">
            <w:pPr>
              <w:jc w:val="center"/>
              <w:rPr>
                <w:lang w:val="en-US" w:eastAsia="zh-CN"/>
              </w:rPr>
            </w:pPr>
            <w:r>
              <w:rPr>
                <w:rFonts w:ascii="宋体" w:hAnsi="宋体" w:eastAsia="宋体" w:cs="宋体"/>
                <w:b w:val="0"/>
                <w:i w:val="0"/>
                <w:color w:val="000000"/>
                <w:sz w:val="14"/>
                <w:lang w:val="en-US" w:eastAsia="zh-CN"/>
              </w:rPr>
              <w:t>47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DC1E80">
            <w:pPr>
              <w:jc w:val="right"/>
            </w:pPr>
          </w:p>
        </w:tc>
      </w:tr>
      <w:tr w14:paraId="5F625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94A06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903F7">
            <w:pPr>
              <w:jc w:val="center"/>
              <w:rPr>
                <w:lang w:val="en-US" w:eastAsia="zh-CN"/>
              </w:rPr>
            </w:pPr>
            <w:r>
              <w:rPr>
                <w:rFonts w:ascii="宋体" w:hAnsi="宋体" w:eastAsia="宋体" w:cs="宋体"/>
                <w:b w:val="0"/>
                <w:i w:val="0"/>
                <w:color w:val="000000"/>
                <w:sz w:val="14"/>
                <w:lang w:val="en-US" w:eastAsia="zh-CN"/>
              </w:rPr>
              <w:t>17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BAE50">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C7E76F">
            <w:pPr>
              <w:jc w:val="left"/>
              <w:rPr>
                <w:lang w:val="en-US" w:eastAsia="zh-CN"/>
              </w:rPr>
            </w:pPr>
            <w:r>
              <w:rPr>
                <w:rFonts w:ascii="宋体" w:hAnsi="宋体" w:eastAsia="宋体" w:cs="宋体"/>
                <w:b w:val="0"/>
                <w:i w:val="0"/>
                <w:color w:val="000000"/>
                <w:sz w:val="14"/>
                <w:lang w:val="en-US" w:eastAsia="zh-CN"/>
              </w:rPr>
              <w:t>十七、援助其他地区支出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F5876">
            <w:pPr>
              <w:jc w:val="center"/>
              <w:rPr>
                <w:lang w:val="en-US" w:eastAsia="zh-CN"/>
              </w:rPr>
            </w:pPr>
            <w:r>
              <w:rPr>
                <w:rFonts w:ascii="宋体" w:hAnsi="宋体" w:eastAsia="宋体" w:cs="宋体"/>
                <w:b w:val="0"/>
                <w:i w:val="0"/>
                <w:color w:val="000000"/>
                <w:sz w:val="14"/>
                <w:lang w:val="en-US" w:eastAsia="zh-CN"/>
              </w:rPr>
              <w:t>48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CF4AA3">
            <w:pPr>
              <w:jc w:val="right"/>
            </w:pPr>
          </w:p>
        </w:tc>
      </w:tr>
      <w:tr w14:paraId="65ECC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28B60B">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829C7">
            <w:pPr>
              <w:jc w:val="center"/>
              <w:rPr>
                <w:lang w:val="en-US" w:eastAsia="zh-CN"/>
              </w:rPr>
            </w:pPr>
            <w:r>
              <w:rPr>
                <w:rFonts w:ascii="宋体" w:hAnsi="宋体" w:eastAsia="宋体" w:cs="宋体"/>
                <w:b w:val="0"/>
                <w:i w:val="0"/>
                <w:color w:val="000000"/>
                <w:sz w:val="14"/>
                <w:lang w:val="en-US" w:eastAsia="zh-CN"/>
              </w:rPr>
              <w:t>18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DA948">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093360">
            <w:pPr>
              <w:jc w:val="left"/>
              <w:rPr>
                <w:lang w:val="en-US" w:eastAsia="zh-CN"/>
              </w:rPr>
            </w:pPr>
            <w:r>
              <w:rPr>
                <w:rFonts w:ascii="宋体" w:hAnsi="宋体" w:eastAsia="宋体" w:cs="宋体"/>
                <w:b w:val="0"/>
                <w:i w:val="0"/>
                <w:color w:val="000000"/>
                <w:sz w:val="14"/>
                <w:lang w:val="en-US" w:eastAsia="zh-CN"/>
              </w:rPr>
              <w:t>十八、自然资源海洋气象等支出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5EC142">
            <w:pPr>
              <w:jc w:val="center"/>
              <w:rPr>
                <w:lang w:val="en-US" w:eastAsia="zh-CN"/>
              </w:rPr>
            </w:pPr>
            <w:r>
              <w:rPr>
                <w:rFonts w:ascii="宋体" w:hAnsi="宋体" w:eastAsia="宋体" w:cs="宋体"/>
                <w:b w:val="0"/>
                <w:i w:val="0"/>
                <w:color w:val="000000"/>
                <w:sz w:val="14"/>
                <w:lang w:val="en-US" w:eastAsia="zh-CN"/>
              </w:rPr>
              <w:t>49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09827B">
            <w:pPr>
              <w:jc w:val="right"/>
            </w:pPr>
          </w:p>
        </w:tc>
      </w:tr>
      <w:tr w14:paraId="459C3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6F8D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E5653">
            <w:pPr>
              <w:jc w:val="center"/>
              <w:rPr>
                <w:lang w:val="en-US" w:eastAsia="zh-CN"/>
              </w:rPr>
            </w:pPr>
            <w:r>
              <w:rPr>
                <w:rFonts w:ascii="宋体" w:hAnsi="宋体" w:eastAsia="宋体" w:cs="宋体"/>
                <w:b w:val="0"/>
                <w:i w:val="0"/>
                <w:color w:val="000000"/>
                <w:sz w:val="14"/>
                <w:lang w:val="en-US" w:eastAsia="zh-CN"/>
              </w:rPr>
              <w:t>19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563EA5">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77A6A3">
            <w:pPr>
              <w:jc w:val="left"/>
              <w:rPr>
                <w:lang w:val="en-US" w:eastAsia="zh-CN"/>
              </w:rPr>
            </w:pPr>
            <w:r>
              <w:rPr>
                <w:rFonts w:ascii="宋体" w:hAnsi="宋体" w:eastAsia="宋体" w:cs="宋体"/>
                <w:b w:val="0"/>
                <w:i w:val="0"/>
                <w:color w:val="000000"/>
                <w:sz w:val="14"/>
                <w:lang w:val="en-US" w:eastAsia="zh-CN"/>
              </w:rPr>
              <w:t>十九、住房保障支出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FBAEB5">
            <w:pPr>
              <w:jc w:val="center"/>
              <w:rPr>
                <w:lang w:val="en-US" w:eastAsia="zh-CN"/>
              </w:rPr>
            </w:pPr>
            <w:r>
              <w:rPr>
                <w:rFonts w:ascii="宋体" w:hAnsi="宋体" w:eastAsia="宋体" w:cs="宋体"/>
                <w:b w:val="0"/>
                <w:i w:val="0"/>
                <w:color w:val="000000"/>
                <w:sz w:val="14"/>
                <w:lang w:val="en-US" w:eastAsia="zh-CN"/>
              </w:rPr>
              <w:t>50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92A7CB">
            <w:pPr>
              <w:jc w:val="right"/>
            </w:pPr>
          </w:p>
        </w:tc>
      </w:tr>
      <w:tr w14:paraId="1B47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B1F5C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9D5F71">
            <w:pPr>
              <w:jc w:val="center"/>
              <w:rPr>
                <w:lang w:val="en-US" w:eastAsia="zh-CN"/>
              </w:rPr>
            </w:pPr>
            <w:r>
              <w:rPr>
                <w:rFonts w:ascii="宋体" w:hAnsi="宋体" w:eastAsia="宋体" w:cs="宋体"/>
                <w:b w:val="0"/>
                <w:i w:val="0"/>
                <w:color w:val="000000"/>
                <w:sz w:val="14"/>
                <w:lang w:val="en-US" w:eastAsia="zh-CN"/>
              </w:rPr>
              <w:t>20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3225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3704F4">
            <w:pPr>
              <w:jc w:val="left"/>
              <w:rPr>
                <w:lang w:val="en-US" w:eastAsia="zh-CN"/>
              </w:rPr>
            </w:pPr>
            <w:r>
              <w:rPr>
                <w:rFonts w:ascii="宋体" w:hAnsi="宋体" w:eastAsia="宋体" w:cs="宋体"/>
                <w:b w:val="0"/>
                <w:i w:val="0"/>
                <w:color w:val="000000"/>
                <w:sz w:val="14"/>
                <w:lang w:val="en-US" w:eastAsia="zh-CN"/>
              </w:rPr>
              <w:t>二十、粮油物资储备支出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0F7C50">
            <w:pPr>
              <w:jc w:val="center"/>
              <w:rPr>
                <w:lang w:val="en-US" w:eastAsia="zh-CN"/>
              </w:rPr>
            </w:pPr>
            <w:r>
              <w:rPr>
                <w:rFonts w:ascii="宋体" w:hAnsi="宋体" w:eastAsia="宋体" w:cs="宋体"/>
                <w:b w:val="0"/>
                <w:i w:val="0"/>
                <w:color w:val="000000"/>
                <w:sz w:val="14"/>
                <w:lang w:val="en-US" w:eastAsia="zh-CN"/>
              </w:rPr>
              <w:t>51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E03CC9">
            <w:pPr>
              <w:jc w:val="right"/>
            </w:pPr>
          </w:p>
        </w:tc>
      </w:tr>
      <w:tr w14:paraId="08CF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4EE4AF">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2F96DD">
            <w:pPr>
              <w:jc w:val="center"/>
              <w:rPr>
                <w:lang w:val="en-US" w:eastAsia="zh-CN"/>
              </w:rPr>
            </w:pPr>
            <w:r>
              <w:rPr>
                <w:rFonts w:ascii="宋体" w:hAnsi="宋体" w:eastAsia="宋体" w:cs="宋体"/>
                <w:b w:val="0"/>
                <w:i w:val="0"/>
                <w:color w:val="000000"/>
                <w:sz w:val="14"/>
                <w:lang w:val="en-US" w:eastAsia="zh-CN"/>
              </w:rPr>
              <w:t>21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4A756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139AF0">
            <w:pPr>
              <w:jc w:val="left"/>
              <w:rPr>
                <w:lang w:val="en-US" w:eastAsia="zh-CN"/>
              </w:rPr>
            </w:pPr>
            <w:r>
              <w:rPr>
                <w:rFonts w:ascii="宋体" w:hAnsi="宋体" w:eastAsia="宋体" w:cs="宋体"/>
                <w:b w:val="0"/>
                <w:i w:val="0"/>
                <w:color w:val="000000"/>
                <w:sz w:val="14"/>
                <w:lang w:val="en-US" w:eastAsia="zh-CN"/>
              </w:rPr>
              <w:t>二十一、国有资本经营预算支出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05537B">
            <w:pPr>
              <w:jc w:val="center"/>
              <w:rPr>
                <w:lang w:val="en-US" w:eastAsia="zh-CN"/>
              </w:rPr>
            </w:pPr>
            <w:r>
              <w:rPr>
                <w:rFonts w:ascii="宋体" w:hAnsi="宋体" w:eastAsia="宋体" w:cs="宋体"/>
                <w:b w:val="0"/>
                <w:i w:val="0"/>
                <w:color w:val="000000"/>
                <w:sz w:val="14"/>
                <w:lang w:val="en-US" w:eastAsia="zh-CN"/>
              </w:rPr>
              <w:t>52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AC3537">
            <w:pPr>
              <w:jc w:val="right"/>
            </w:pPr>
          </w:p>
        </w:tc>
      </w:tr>
      <w:tr w14:paraId="29984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CDB507">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B3C01">
            <w:pPr>
              <w:jc w:val="center"/>
              <w:rPr>
                <w:lang w:val="en-US" w:eastAsia="zh-CN"/>
              </w:rPr>
            </w:pPr>
            <w:r>
              <w:rPr>
                <w:rFonts w:ascii="宋体" w:hAnsi="宋体" w:eastAsia="宋体" w:cs="宋体"/>
                <w:b w:val="0"/>
                <w:i w:val="0"/>
                <w:color w:val="000000"/>
                <w:sz w:val="14"/>
                <w:lang w:val="en-US" w:eastAsia="zh-CN"/>
              </w:rPr>
              <w:t>22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B83E6E">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04FBC1">
            <w:pPr>
              <w:jc w:val="left"/>
              <w:rPr>
                <w:lang w:val="en-US" w:eastAsia="zh-CN"/>
              </w:rPr>
            </w:pPr>
            <w:r>
              <w:rPr>
                <w:rFonts w:ascii="宋体" w:hAnsi="宋体" w:eastAsia="宋体" w:cs="宋体"/>
                <w:b w:val="0"/>
                <w:i w:val="0"/>
                <w:color w:val="000000"/>
                <w:sz w:val="14"/>
                <w:lang w:val="en-US" w:eastAsia="zh-CN"/>
              </w:rPr>
              <w:t>二十二、灾害防治及应急管理支出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B55650">
            <w:pPr>
              <w:jc w:val="center"/>
              <w:rPr>
                <w:lang w:val="en-US" w:eastAsia="zh-CN"/>
              </w:rPr>
            </w:pPr>
            <w:r>
              <w:rPr>
                <w:rFonts w:ascii="宋体" w:hAnsi="宋体" w:eastAsia="宋体" w:cs="宋体"/>
                <w:b w:val="0"/>
                <w:i w:val="0"/>
                <w:color w:val="000000"/>
                <w:sz w:val="14"/>
                <w:lang w:val="en-US" w:eastAsia="zh-CN"/>
              </w:rPr>
              <w:t>53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EA38C1">
            <w:pPr>
              <w:jc w:val="right"/>
            </w:pPr>
          </w:p>
        </w:tc>
      </w:tr>
      <w:tr w14:paraId="5CBE4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61D3A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81F590">
            <w:pPr>
              <w:jc w:val="center"/>
              <w:rPr>
                <w:lang w:val="en-US" w:eastAsia="zh-CN"/>
              </w:rPr>
            </w:pPr>
            <w:r>
              <w:rPr>
                <w:rFonts w:ascii="宋体" w:hAnsi="宋体" w:eastAsia="宋体" w:cs="宋体"/>
                <w:b w:val="0"/>
                <w:i w:val="0"/>
                <w:color w:val="000000"/>
                <w:sz w:val="14"/>
                <w:lang w:val="en-US" w:eastAsia="zh-CN"/>
              </w:rPr>
              <w:t>23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F7815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25B18B">
            <w:pPr>
              <w:jc w:val="left"/>
              <w:rPr>
                <w:lang w:val="en-US" w:eastAsia="zh-CN"/>
              </w:rPr>
            </w:pPr>
            <w:r>
              <w:rPr>
                <w:rFonts w:ascii="宋体" w:hAnsi="宋体" w:eastAsia="宋体" w:cs="宋体"/>
                <w:b w:val="0"/>
                <w:i w:val="0"/>
                <w:color w:val="000000"/>
                <w:sz w:val="14"/>
                <w:lang w:val="en-US" w:eastAsia="zh-CN"/>
              </w:rPr>
              <w:t>二十三、其他支出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ED67D">
            <w:pPr>
              <w:jc w:val="center"/>
              <w:rPr>
                <w:lang w:val="en-US" w:eastAsia="zh-CN"/>
              </w:rPr>
            </w:pPr>
            <w:r>
              <w:rPr>
                <w:rFonts w:ascii="宋体" w:hAnsi="宋体" w:eastAsia="宋体" w:cs="宋体"/>
                <w:b w:val="0"/>
                <w:i w:val="0"/>
                <w:color w:val="000000"/>
                <w:sz w:val="14"/>
                <w:lang w:val="en-US" w:eastAsia="zh-CN"/>
              </w:rPr>
              <w:t>54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4BF104">
            <w:pPr>
              <w:jc w:val="right"/>
            </w:pPr>
          </w:p>
        </w:tc>
      </w:tr>
      <w:tr w14:paraId="4B870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99BD95">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718F5">
            <w:pPr>
              <w:jc w:val="center"/>
              <w:rPr>
                <w:lang w:val="en-US" w:eastAsia="zh-CN"/>
              </w:rPr>
            </w:pPr>
            <w:r>
              <w:rPr>
                <w:rFonts w:ascii="宋体" w:hAnsi="宋体" w:eastAsia="宋体" w:cs="宋体"/>
                <w:b w:val="0"/>
                <w:i w:val="0"/>
                <w:color w:val="000000"/>
                <w:sz w:val="14"/>
                <w:lang w:val="en-US" w:eastAsia="zh-CN"/>
              </w:rPr>
              <w:t>24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78630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CD8825">
            <w:pPr>
              <w:jc w:val="left"/>
              <w:rPr>
                <w:lang w:val="en-US" w:eastAsia="zh-CN"/>
              </w:rPr>
            </w:pPr>
            <w:r>
              <w:rPr>
                <w:rFonts w:ascii="宋体" w:hAnsi="宋体" w:eastAsia="宋体" w:cs="宋体"/>
                <w:b w:val="0"/>
                <w:i w:val="0"/>
                <w:color w:val="000000"/>
                <w:sz w:val="14"/>
                <w:lang w:val="en-US" w:eastAsia="zh-CN"/>
              </w:rPr>
              <w:t>二十四、债务还本支出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4B08E1">
            <w:pPr>
              <w:jc w:val="center"/>
              <w:rPr>
                <w:lang w:val="en-US" w:eastAsia="zh-CN"/>
              </w:rPr>
            </w:pPr>
            <w:r>
              <w:rPr>
                <w:rFonts w:ascii="宋体" w:hAnsi="宋体" w:eastAsia="宋体" w:cs="宋体"/>
                <w:b w:val="0"/>
                <w:i w:val="0"/>
                <w:color w:val="000000"/>
                <w:sz w:val="14"/>
                <w:lang w:val="en-US" w:eastAsia="zh-CN"/>
              </w:rPr>
              <w:t>55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B92EDF">
            <w:pPr>
              <w:jc w:val="right"/>
            </w:pPr>
          </w:p>
        </w:tc>
      </w:tr>
      <w:tr w14:paraId="7F70D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DC125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529A1">
            <w:pPr>
              <w:jc w:val="center"/>
              <w:rPr>
                <w:lang w:val="en-US" w:eastAsia="zh-CN"/>
              </w:rPr>
            </w:pPr>
            <w:r>
              <w:rPr>
                <w:rFonts w:ascii="宋体" w:hAnsi="宋体" w:eastAsia="宋体" w:cs="宋体"/>
                <w:b w:val="0"/>
                <w:i w:val="0"/>
                <w:color w:val="000000"/>
                <w:sz w:val="14"/>
                <w:lang w:val="en-US" w:eastAsia="zh-CN"/>
              </w:rPr>
              <w:t>25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A7D5D4">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F7113C">
            <w:pPr>
              <w:jc w:val="left"/>
              <w:rPr>
                <w:lang w:val="en-US" w:eastAsia="zh-CN"/>
              </w:rPr>
            </w:pPr>
            <w:r>
              <w:rPr>
                <w:rFonts w:ascii="宋体" w:hAnsi="宋体" w:eastAsia="宋体" w:cs="宋体"/>
                <w:b w:val="0"/>
                <w:i w:val="0"/>
                <w:color w:val="000000"/>
                <w:sz w:val="14"/>
                <w:lang w:val="en-US" w:eastAsia="zh-CN"/>
              </w:rPr>
              <w:t>二十五、债务付息支出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DF4C13">
            <w:pPr>
              <w:jc w:val="center"/>
              <w:rPr>
                <w:lang w:val="en-US" w:eastAsia="zh-CN"/>
              </w:rPr>
            </w:pPr>
            <w:r>
              <w:rPr>
                <w:rFonts w:ascii="宋体" w:hAnsi="宋体" w:eastAsia="宋体" w:cs="宋体"/>
                <w:b w:val="0"/>
                <w:i w:val="0"/>
                <w:color w:val="000000"/>
                <w:sz w:val="14"/>
                <w:lang w:val="en-US" w:eastAsia="zh-CN"/>
              </w:rPr>
              <w:t>56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30E77B">
            <w:pPr>
              <w:jc w:val="right"/>
            </w:pPr>
          </w:p>
        </w:tc>
      </w:tr>
      <w:tr w14:paraId="7A610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D862F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067CC">
            <w:pPr>
              <w:jc w:val="center"/>
              <w:rPr>
                <w:lang w:val="en-US" w:eastAsia="zh-CN"/>
              </w:rPr>
            </w:pPr>
            <w:r>
              <w:rPr>
                <w:rFonts w:ascii="宋体" w:hAnsi="宋体" w:eastAsia="宋体" w:cs="宋体"/>
                <w:b w:val="0"/>
                <w:i w:val="0"/>
                <w:color w:val="000000"/>
                <w:sz w:val="14"/>
                <w:lang w:val="en-US" w:eastAsia="zh-CN"/>
              </w:rPr>
              <w:t>26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F3AE42">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C4C56">
            <w:pPr>
              <w:jc w:val="left"/>
              <w:rPr>
                <w:lang w:val="en-US" w:eastAsia="zh-CN"/>
              </w:rPr>
            </w:pPr>
            <w:r>
              <w:rPr>
                <w:rFonts w:ascii="宋体" w:hAnsi="宋体" w:eastAsia="宋体" w:cs="宋体"/>
                <w:b w:val="0"/>
                <w:i w:val="0"/>
                <w:color w:val="000000"/>
                <w:sz w:val="14"/>
                <w:lang w:val="en-US" w:eastAsia="zh-CN"/>
              </w:rPr>
              <w:t>二十六、抗疫特别国债安排的支出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D06D1D">
            <w:pPr>
              <w:jc w:val="center"/>
              <w:rPr>
                <w:lang w:val="en-US" w:eastAsia="zh-CN"/>
              </w:rPr>
            </w:pPr>
            <w:r>
              <w:rPr>
                <w:rFonts w:ascii="宋体" w:hAnsi="宋体" w:eastAsia="宋体" w:cs="宋体"/>
                <w:b w:val="0"/>
                <w:i w:val="0"/>
                <w:color w:val="000000"/>
                <w:sz w:val="14"/>
                <w:lang w:val="en-US" w:eastAsia="zh-CN"/>
              </w:rPr>
              <w:t>57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2C800C">
            <w:pPr>
              <w:jc w:val="right"/>
            </w:pPr>
          </w:p>
        </w:tc>
      </w:tr>
      <w:tr w14:paraId="49408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4BEC1">
            <w:pPr>
              <w:jc w:val="left"/>
              <w:rPr>
                <w:lang w:val="en-US" w:eastAsia="zh-CN"/>
              </w:rPr>
            </w:pPr>
            <w:r>
              <w:rPr>
                <w:rFonts w:ascii="宋体" w:hAnsi="宋体" w:eastAsia="宋体" w:cs="宋体"/>
                <w:b w:val="0"/>
                <w:i w:val="0"/>
                <w:color w:val="000000"/>
                <w:sz w:val="14"/>
                <w:lang w:val="en-US" w:eastAsia="zh-CN"/>
              </w:rPr>
              <w:t>本年收入合计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1D061D">
            <w:pPr>
              <w:jc w:val="center"/>
              <w:rPr>
                <w:lang w:val="en-US" w:eastAsia="zh-CN"/>
              </w:rPr>
            </w:pPr>
            <w:r>
              <w:rPr>
                <w:rFonts w:ascii="宋体" w:hAnsi="宋体" w:eastAsia="宋体" w:cs="宋体"/>
                <w:b w:val="0"/>
                <w:i w:val="0"/>
                <w:color w:val="000000"/>
                <w:sz w:val="14"/>
                <w:lang w:val="en-US" w:eastAsia="zh-CN"/>
              </w:rPr>
              <w:t>27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BA2614">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714B3">
            <w:pPr>
              <w:jc w:val="left"/>
              <w:rPr>
                <w:lang w:val="en-US" w:eastAsia="zh-CN"/>
              </w:rPr>
            </w:pPr>
            <w:r>
              <w:rPr>
                <w:rFonts w:ascii="宋体" w:hAnsi="宋体" w:eastAsia="宋体" w:cs="宋体"/>
                <w:b w:val="0"/>
                <w:i w:val="0"/>
                <w:color w:val="000000"/>
                <w:sz w:val="14"/>
                <w:lang w:val="en-US" w:eastAsia="zh-CN"/>
              </w:rPr>
              <w:t>本年支出合计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DB3445">
            <w:pPr>
              <w:jc w:val="center"/>
              <w:rPr>
                <w:lang w:val="en-US" w:eastAsia="zh-CN"/>
              </w:rPr>
            </w:pPr>
            <w:r>
              <w:rPr>
                <w:rFonts w:ascii="宋体" w:hAnsi="宋体" w:eastAsia="宋体" w:cs="宋体"/>
                <w:b w:val="0"/>
                <w:i w:val="0"/>
                <w:color w:val="000000"/>
                <w:sz w:val="14"/>
                <w:lang w:val="en-US" w:eastAsia="zh-CN"/>
              </w:rPr>
              <w:t>58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B5247F">
            <w:pPr>
              <w:jc w:val="right"/>
            </w:pPr>
          </w:p>
        </w:tc>
      </w:tr>
      <w:tr w14:paraId="57B1B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EA6490">
            <w:pPr>
              <w:jc w:val="left"/>
              <w:rPr>
                <w:lang w:val="en-US" w:eastAsia="zh-CN"/>
              </w:rPr>
            </w:pPr>
            <w:r>
              <w:rPr>
                <w:rFonts w:ascii="宋体" w:hAnsi="宋体" w:eastAsia="宋体" w:cs="宋体"/>
                <w:b w:val="0"/>
                <w:i w:val="0"/>
                <w:color w:val="000000"/>
                <w:sz w:val="14"/>
                <w:lang w:val="en-US" w:eastAsia="zh-CN"/>
              </w:rPr>
              <w:t xml:space="preserve">  使用非财政拨款结余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E7CDBB">
            <w:pPr>
              <w:jc w:val="center"/>
              <w:rPr>
                <w:lang w:val="en-US" w:eastAsia="zh-CN"/>
              </w:rPr>
            </w:pPr>
            <w:r>
              <w:rPr>
                <w:rFonts w:ascii="宋体" w:hAnsi="宋体" w:eastAsia="宋体" w:cs="宋体"/>
                <w:b w:val="0"/>
                <w:i w:val="0"/>
                <w:color w:val="000000"/>
                <w:sz w:val="14"/>
                <w:lang w:val="en-US" w:eastAsia="zh-CN"/>
              </w:rPr>
              <w:t>28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1FDABF">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F5A488">
            <w:pPr>
              <w:jc w:val="left"/>
              <w:rPr>
                <w:lang w:val="en-US" w:eastAsia="zh-CN"/>
              </w:rPr>
            </w:pPr>
            <w:r>
              <w:rPr>
                <w:rFonts w:ascii="宋体" w:hAnsi="宋体" w:eastAsia="宋体" w:cs="宋体"/>
                <w:b w:val="0"/>
                <w:i w:val="0"/>
                <w:color w:val="000000"/>
                <w:sz w:val="14"/>
                <w:lang w:val="en-US" w:eastAsia="zh-CN"/>
              </w:rPr>
              <w:t xml:space="preserve">  结余分配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A1E5DE">
            <w:pPr>
              <w:jc w:val="center"/>
              <w:rPr>
                <w:lang w:val="en-US" w:eastAsia="zh-CN"/>
              </w:rPr>
            </w:pPr>
            <w:r>
              <w:rPr>
                <w:rFonts w:ascii="宋体" w:hAnsi="宋体" w:eastAsia="宋体" w:cs="宋体"/>
                <w:b w:val="0"/>
                <w:i w:val="0"/>
                <w:color w:val="000000"/>
                <w:sz w:val="14"/>
                <w:lang w:val="en-US" w:eastAsia="zh-CN"/>
              </w:rPr>
              <w:t>59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48E74F">
            <w:pPr>
              <w:jc w:val="right"/>
            </w:pPr>
          </w:p>
        </w:tc>
      </w:tr>
      <w:tr w14:paraId="59BC4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4EC687">
            <w:pPr>
              <w:jc w:val="left"/>
              <w:rPr>
                <w:lang w:val="en-US" w:eastAsia="zh-CN"/>
              </w:rPr>
            </w:pPr>
            <w:r>
              <w:rPr>
                <w:rFonts w:ascii="宋体" w:hAnsi="宋体" w:eastAsia="宋体" w:cs="宋体"/>
                <w:b w:val="0"/>
                <w:i w:val="0"/>
                <w:color w:val="000000"/>
                <w:sz w:val="14"/>
                <w:lang w:val="en-US" w:eastAsia="zh-CN"/>
              </w:rPr>
              <w:t xml:space="preserve">  年初结转和结余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818457">
            <w:pPr>
              <w:jc w:val="center"/>
              <w:rPr>
                <w:lang w:val="en-US" w:eastAsia="zh-CN"/>
              </w:rPr>
            </w:pPr>
            <w:r>
              <w:rPr>
                <w:rFonts w:ascii="宋体" w:hAnsi="宋体" w:eastAsia="宋体" w:cs="宋体"/>
                <w:b w:val="0"/>
                <w:i w:val="0"/>
                <w:color w:val="000000"/>
                <w:sz w:val="14"/>
                <w:lang w:val="en-US" w:eastAsia="zh-CN"/>
              </w:rPr>
              <w:t>29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61D002">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CBFEDA">
            <w:pPr>
              <w:jc w:val="left"/>
              <w:rPr>
                <w:lang w:val="en-US" w:eastAsia="zh-CN"/>
              </w:rPr>
            </w:pPr>
            <w:r>
              <w:rPr>
                <w:rFonts w:ascii="宋体" w:hAnsi="宋体" w:eastAsia="宋体" w:cs="宋体"/>
                <w:b w:val="0"/>
                <w:i w:val="0"/>
                <w:color w:val="000000"/>
                <w:sz w:val="14"/>
                <w:lang w:val="en-US" w:eastAsia="zh-CN"/>
              </w:rPr>
              <w:t xml:space="preserve">  年末结转和结余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2DD7C">
            <w:pPr>
              <w:jc w:val="center"/>
              <w:rPr>
                <w:lang w:val="en-US" w:eastAsia="zh-CN"/>
              </w:rPr>
            </w:pPr>
            <w:r>
              <w:rPr>
                <w:rFonts w:ascii="宋体" w:hAnsi="宋体" w:eastAsia="宋体" w:cs="宋体"/>
                <w:b w:val="0"/>
                <w:i w:val="0"/>
                <w:color w:val="000000"/>
                <w:sz w:val="14"/>
                <w:lang w:val="en-US" w:eastAsia="zh-CN"/>
              </w:rPr>
              <w:t>60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0376E7">
            <w:pPr>
              <w:jc w:val="right"/>
            </w:pPr>
          </w:p>
        </w:tc>
      </w:tr>
      <w:tr w14:paraId="01F00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44302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560D16">
            <w:pPr>
              <w:jc w:val="center"/>
              <w:rPr>
                <w:lang w:val="en-US" w:eastAsia="zh-CN"/>
              </w:rPr>
            </w:pPr>
            <w:r>
              <w:rPr>
                <w:rFonts w:ascii="宋体" w:hAnsi="宋体" w:eastAsia="宋体" w:cs="宋体"/>
                <w:b w:val="0"/>
                <w:i w:val="0"/>
                <w:color w:val="000000"/>
                <w:sz w:val="14"/>
                <w:lang w:val="en-US" w:eastAsia="zh-CN"/>
              </w:rPr>
              <w:t>30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9D04F0">
            <w:pPr>
              <w:pStyle w:val="16"/>
              <w:spacing w:line="0" w:lineRule="atLeast"/>
              <w:ind w:firstLine="0" w:firstLineChars="0"/>
              <w:jc w:val="both"/>
              <w:rPr>
                <w:rFonts w:hint="eastAsia" w:ascii="宋体" w:hAnsi="宋体" w:eastAsia="宋体" w:cs="宋体"/>
                <w:color w:val="000000"/>
                <w:sz w:val="13"/>
                <w:szCs w:val="13"/>
                <w:lang w:val="en-US" w:eastAsia="zh-CN" w:bidi="ar-SA"/>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2DA994">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27CB77">
            <w:pPr>
              <w:jc w:val="center"/>
              <w:rPr>
                <w:lang w:val="en-US" w:eastAsia="zh-CN"/>
              </w:rPr>
            </w:pPr>
            <w:r>
              <w:rPr>
                <w:rFonts w:ascii="宋体" w:hAnsi="宋体" w:eastAsia="宋体" w:cs="宋体"/>
                <w:b w:val="0"/>
                <w:i w:val="0"/>
                <w:color w:val="000000"/>
                <w:sz w:val="14"/>
                <w:lang w:val="en-US" w:eastAsia="zh-CN"/>
              </w:rPr>
              <w:t>61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11084B">
            <w:pPr>
              <w:pStyle w:val="16"/>
              <w:spacing w:line="0" w:lineRule="atLeast"/>
              <w:ind w:firstLine="0" w:firstLineChars="0"/>
              <w:jc w:val="both"/>
              <w:rPr>
                <w:rFonts w:hint="eastAsia" w:ascii="宋体" w:hAnsi="宋体" w:eastAsia="宋体" w:cs="宋体"/>
                <w:color w:val="000000"/>
                <w:sz w:val="13"/>
                <w:szCs w:val="13"/>
                <w:lang w:val="en-US" w:eastAsia="zh-CN" w:bidi="ar-SA"/>
              </w:rPr>
            </w:pPr>
          </w:p>
        </w:tc>
      </w:tr>
      <w:tr w14:paraId="1EE52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9FB42F">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4944D0">
            <w:pPr>
              <w:jc w:val="center"/>
              <w:rPr>
                <w:lang w:val="en-US" w:eastAsia="zh-CN"/>
              </w:rPr>
            </w:pPr>
            <w:r>
              <w:rPr>
                <w:rFonts w:ascii="宋体" w:hAnsi="宋体" w:eastAsia="宋体" w:cs="宋体"/>
                <w:b w:val="0"/>
                <w:i w:val="0"/>
                <w:color w:val="000000"/>
                <w:sz w:val="14"/>
                <w:lang w:val="en-US" w:eastAsia="zh-CN"/>
              </w:rPr>
              <w:t>31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57EF9A">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9F7AD">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C037E7">
            <w:pPr>
              <w:jc w:val="center"/>
              <w:rPr>
                <w:lang w:val="en-US" w:eastAsia="zh-CN"/>
              </w:rPr>
            </w:pPr>
            <w:r>
              <w:rPr>
                <w:rFonts w:ascii="宋体" w:hAnsi="宋体" w:eastAsia="宋体" w:cs="宋体"/>
                <w:b w:val="0"/>
                <w:i w:val="0"/>
                <w:color w:val="000000"/>
                <w:sz w:val="14"/>
                <w:lang w:val="en-US" w:eastAsia="zh-CN"/>
              </w:rPr>
              <w:t>62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F97432">
            <w:pPr>
              <w:jc w:val="right"/>
            </w:pPr>
          </w:p>
        </w:tc>
      </w:tr>
      <w:tr w14:paraId="7DA85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8306" w:type="dxa"/>
            <w:gridSpan w:val="7"/>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F03DF80">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kern w:val="2"/>
                <w:sz w:val="12"/>
                <w:szCs w:val="12"/>
                <w:u w:val="none"/>
                <w:lang w:val="en-US" w:eastAsia="zh-CN" w:bidi="ar-SA"/>
              </w:rPr>
            </w:pPr>
            <w:r>
              <w:rPr>
                <w:rFonts w:hint="eastAsia" w:ascii="宋体" w:hAnsi="宋体" w:eastAsia="宋体" w:cs="宋体"/>
                <w:i w:val="0"/>
                <w:iCs w:val="0"/>
                <w:color w:val="000000"/>
                <w:kern w:val="0"/>
                <w:sz w:val="12"/>
                <w:szCs w:val="12"/>
                <w:u w:val="none"/>
                <w:lang w:val="en-US" w:eastAsia="zh-CN" w:bidi="ar"/>
              </w:rPr>
              <w:t>注：1.本表反映部门（单位）本年度的总收支和年末结转结余情况。</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 xml:space="preserve">    2.本套报表金额单位转换时可能存在尾数误差。</w:t>
            </w:r>
          </w:p>
        </w:tc>
      </w:tr>
    </w:tbl>
    <w:p w14:paraId="401069BD">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8"/>
        <w:tblW w:w="8781" w:type="dxa"/>
        <w:jc w:val="center"/>
        <w:tblBorders>
          <w:top w:val="none" w:color="auto" w:sz="0" w:space="0"/>
          <w:left w:val="none" w:color="auto"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49"/>
        <w:gridCol w:w="1580"/>
        <w:gridCol w:w="901"/>
        <w:gridCol w:w="901"/>
        <w:gridCol w:w="901"/>
        <w:gridCol w:w="901"/>
        <w:gridCol w:w="901"/>
        <w:gridCol w:w="901"/>
        <w:gridCol w:w="946"/>
      </w:tblGrid>
      <w:tr w14:paraId="0B70EF4D">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8781" w:type="dxa"/>
            <w:gridSpan w:val="9"/>
            <w:shd w:val="clear" w:color="FFFFFF" w:fill="FFFFFF"/>
            <w:noWrap w:val="0"/>
            <w:vAlign w:val="top"/>
          </w:tcPr>
          <w:p w14:paraId="46C671F0">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02表</w:t>
            </w:r>
          </w:p>
        </w:tc>
      </w:tr>
      <w:tr w14:paraId="378A6E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231" w:type="dxa"/>
            <w:gridSpan w:val="4"/>
            <w:tcBorders>
              <w:bottom w:val="single" w:color="000000" w:sz="4" w:space="0"/>
            </w:tcBorders>
            <w:shd w:val="clear" w:color="FFFFFF" w:fill="FFFFFF"/>
            <w:noWrap w:val="0"/>
            <w:vAlign w:val="top"/>
          </w:tcPr>
          <w:p w14:paraId="565E7FDF">
            <w:pPr>
              <w:jc w:val="left"/>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浮梁县融媒体中心</w:t>
            </w:r>
          </w:p>
        </w:tc>
        <w:tc>
          <w:tcPr>
            <w:tcW w:w="2703" w:type="dxa"/>
            <w:gridSpan w:val="3"/>
            <w:tcBorders>
              <w:bottom w:val="single" w:color="000000" w:sz="4" w:space="0"/>
            </w:tcBorders>
            <w:shd w:val="clear" w:color="FFFFFF" w:fill="FFFFFF"/>
            <w:noWrap w:val="0"/>
            <w:vAlign w:val="top"/>
          </w:tcPr>
          <w:p w14:paraId="3069DCA2">
            <w:pPr>
              <w:jc w:val="left"/>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847" w:type="dxa"/>
            <w:gridSpan w:val="2"/>
            <w:tcBorders>
              <w:bottom w:val="single" w:color="000000" w:sz="4" w:space="0"/>
            </w:tcBorders>
            <w:shd w:val="clear" w:color="FFFFFF" w:fill="FFFFFF"/>
            <w:noWrap w:val="0"/>
            <w:vAlign w:val="top"/>
          </w:tcPr>
          <w:p w14:paraId="12538305">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16D6C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429"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32C62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    目</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B8D56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本年收入合计</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B3C2C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财政拨款收入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65DAB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上级补助收入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3778D5">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事业收入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D491F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经营收入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94D07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附属单位上缴收入</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B590F8">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其他收入</w:t>
            </w:r>
          </w:p>
        </w:tc>
      </w:tr>
      <w:tr w14:paraId="15153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D1EF9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支出功能分类科目编码</w:t>
            </w:r>
          </w:p>
        </w:tc>
        <w:tc>
          <w:tcPr>
            <w:tcW w:w="15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53D6F5">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科目名称</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3E1ACCE">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1A8F32">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4CF366">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78C59">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EF9C38">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DF9736">
            <w:pPr>
              <w:jc w:val="right"/>
              <w:rPr>
                <w:rFonts w:hint="eastAsia" w:ascii="宋体" w:hAnsi="宋体" w:eastAsia="宋体" w:cs="宋体"/>
                <w:b w:val="0"/>
                <w:i w:val="0"/>
                <w:color w:val="262626"/>
                <w:sz w:val="9"/>
                <w:lang w:val="en-US" w:eastAsia="zh-CN" w:bidi="ar-SA"/>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A1DEA">
            <w:pPr>
              <w:jc w:val="right"/>
              <w:rPr>
                <w:rFonts w:hint="eastAsia" w:ascii="宋体" w:hAnsi="宋体" w:eastAsia="宋体" w:cs="宋体"/>
                <w:b w:val="0"/>
                <w:i w:val="0"/>
                <w:color w:val="262626"/>
                <w:sz w:val="9"/>
                <w:lang w:val="en-US" w:eastAsia="zh-CN" w:bidi="ar-SA"/>
              </w:rPr>
            </w:pPr>
          </w:p>
        </w:tc>
      </w:tr>
      <w:tr w14:paraId="4F3C3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DA6BA5">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C40D80">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6CFD10">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75CE7F">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CBFAFE">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AA0F39">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7A33FC">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59DB7C">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4F396">
            <w:pPr>
              <w:jc w:val="center"/>
              <w:rPr>
                <w:sz w:val="40"/>
                <w:szCs w:val="44"/>
                <w:highlight w:val="none"/>
              </w:rPr>
            </w:pPr>
          </w:p>
        </w:tc>
      </w:tr>
      <w:tr w14:paraId="3659E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46B6CB">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EFF1B5">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B85835">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41E842">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1B0385">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FDE3D9">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E0A07E">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B1E4FC">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192BDB">
            <w:pPr>
              <w:jc w:val="center"/>
              <w:rPr>
                <w:sz w:val="40"/>
                <w:szCs w:val="44"/>
                <w:highlight w:val="none"/>
              </w:rPr>
            </w:pPr>
          </w:p>
        </w:tc>
      </w:tr>
      <w:tr w14:paraId="3B614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410EA87E">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类</w:t>
            </w:r>
          </w:p>
          <w:p w14:paraId="27FCFF5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款</w:t>
            </w:r>
          </w:p>
          <w:p w14:paraId="0074745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21FE29">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栏次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4D7CC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1</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E6F7F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2</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43BF93">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3</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0E26B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9129BC">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5</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B669F0">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6</w:t>
            </w: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8081599">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7</w:t>
            </w:r>
          </w:p>
        </w:tc>
      </w:tr>
      <w:tr w14:paraId="08DF1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0CE107">
            <w:pPr>
              <w:jc w:val="center"/>
              <w:rPr>
                <w:rFonts w:hint="eastAsia" w:ascii="宋体" w:hAnsi="宋体" w:eastAsia="宋体" w:cs="宋体"/>
                <w:b w:val="0"/>
                <w:i w:val="0"/>
                <w:color w:val="262626"/>
                <w:sz w:val="9"/>
                <w:lang w:val="en-US" w:eastAsia="zh-CN" w:bidi="ar-SA"/>
              </w:rPr>
            </w:pP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2AE5D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合计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D852A4">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310597">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84B5032">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2B24AE">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F78CDB">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849C4F">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0FB75A">
            <w:pPr>
              <w:jc w:val="right"/>
            </w:pPr>
          </w:p>
        </w:tc>
      </w:tr>
      <w:tr w14:paraId="1FD3E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781" w:type="dxa"/>
            <w:gridSpan w:val="9"/>
            <w:tcBorders>
              <w:top w:val="single" w:color="000000" w:sz="2" w:space="0"/>
              <w:left w:val="nil"/>
              <w:bottom w:val="nil"/>
              <w:right w:val="nil"/>
            </w:tcBorders>
            <w:shd w:val="clear" w:color="FFFFFF" w:fill="FFFFFF"/>
            <w:noWrap w:val="0"/>
            <w:vAlign w:val="center"/>
          </w:tcPr>
          <w:p w14:paraId="6467A659">
            <w:pPr>
              <w:jc w:val="both"/>
              <w:rPr>
                <w:rFonts w:hint="eastAsia" w:ascii="宋体" w:hAnsi="宋体" w:eastAsia="宋体" w:cs="宋体"/>
                <w:b w:val="0"/>
                <w:i w:val="0"/>
                <w:color w:val="262626"/>
                <w:sz w:val="9"/>
                <w:lang w:val="en-US" w:eastAsia="zh-CN" w:bidi="ar-SA"/>
              </w:rPr>
            </w:pPr>
            <w:r>
              <w:rPr>
                <w:rFonts w:ascii="宋体" w:hAnsi="宋体" w:eastAsia="宋体" w:cs="宋体"/>
                <w:b w:val="0"/>
                <w:i w:val="0"/>
                <w:color w:val="000000"/>
                <w:sz w:val="13"/>
                <w:szCs w:val="13"/>
              </w:rPr>
              <w:t>注：本表反映部门（单位）本年度取得的各项收入情况。</w:t>
            </w:r>
          </w:p>
        </w:tc>
      </w:tr>
    </w:tbl>
    <w:p w14:paraId="29DCC3C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8"/>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20"/>
        <w:gridCol w:w="1903"/>
        <w:gridCol w:w="897"/>
        <w:gridCol w:w="980"/>
        <w:gridCol w:w="960"/>
        <w:gridCol w:w="900"/>
        <w:gridCol w:w="940"/>
        <w:gridCol w:w="906"/>
      </w:tblGrid>
      <w:tr w14:paraId="1CD2EBF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8"/>
            <w:tcBorders>
              <w:bottom w:val="nil"/>
            </w:tcBorders>
            <w:shd w:val="clear" w:color="FFFFFF" w:fill="FFFFFF"/>
            <w:noWrap w:val="0"/>
            <w:vAlign w:val="top"/>
          </w:tcPr>
          <w:p w14:paraId="5AD47D9E">
            <w:pPr>
              <w:jc w:val="right"/>
              <w:rPr>
                <w:sz w:val="22"/>
                <w:szCs w:val="24"/>
                <w:highlight w:val="none"/>
              </w:rPr>
            </w:pPr>
            <w:r>
              <w:rPr>
                <w:rFonts w:hint="eastAsia" w:ascii="宋体" w:hAnsi="宋体" w:cs="宋体"/>
                <w:sz w:val="20"/>
                <w:szCs w:val="20"/>
                <w:highlight w:val="none"/>
                <w:lang w:val="en-US" w:eastAsia="zh-CN"/>
              </w:rPr>
              <w:t>公开</w:t>
            </w:r>
            <w:r>
              <w:rPr>
                <w:rFonts w:ascii="宋体" w:hAnsi="宋体" w:eastAsia="宋体" w:cs="宋体"/>
                <w:sz w:val="20"/>
                <w:szCs w:val="20"/>
                <w:highlight w:val="none"/>
              </w:rPr>
              <w:t>03表</w:t>
            </w:r>
          </w:p>
        </w:tc>
      </w:tr>
      <w:tr w14:paraId="714F3AD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600" w:type="dxa"/>
            <w:gridSpan w:val="4"/>
            <w:tcBorders>
              <w:top w:val="nil"/>
              <w:left w:val="nil"/>
              <w:bottom w:val="single" w:color="000000" w:sz="4" w:space="0"/>
              <w:right w:val="nil"/>
            </w:tcBorders>
            <w:shd w:val="clear" w:color="FFFFFF" w:fill="FFFFFF"/>
            <w:noWrap w:val="0"/>
            <w:vAlign w:val="top"/>
          </w:tcPr>
          <w:p w14:paraId="65032BF7">
            <w:pPr>
              <w:jc w:val="left"/>
              <w:rPr>
                <w:sz w:val="22"/>
                <w:szCs w:val="24"/>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浮梁县融媒体中心</w:t>
            </w:r>
          </w:p>
        </w:tc>
        <w:tc>
          <w:tcPr>
            <w:tcW w:w="1860" w:type="dxa"/>
            <w:gridSpan w:val="2"/>
            <w:tcBorders>
              <w:top w:val="nil"/>
              <w:left w:val="nil"/>
              <w:bottom w:val="single" w:color="000000" w:sz="4" w:space="0"/>
              <w:right w:val="nil"/>
            </w:tcBorders>
            <w:shd w:val="clear" w:color="FFFFFF" w:fill="FFFFFF"/>
            <w:noWrap w:val="0"/>
            <w:vAlign w:val="top"/>
          </w:tcPr>
          <w:p w14:paraId="3155CA1F">
            <w:pPr>
              <w:jc w:val="left"/>
              <w:rPr>
                <w:sz w:val="22"/>
                <w:szCs w:val="24"/>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846" w:type="dxa"/>
            <w:gridSpan w:val="2"/>
            <w:tcBorders>
              <w:top w:val="nil"/>
              <w:left w:val="nil"/>
              <w:bottom w:val="single" w:color="000000" w:sz="4" w:space="0"/>
              <w:right w:val="nil"/>
            </w:tcBorders>
            <w:shd w:val="clear" w:color="FFFFFF" w:fill="FFFFFF"/>
            <w:noWrap w:val="0"/>
            <w:vAlign w:val="top"/>
          </w:tcPr>
          <w:p w14:paraId="2ECA3B25">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21C3C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723"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C51335">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    目</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2F74F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本年支出合计</w:t>
            </w:r>
          </w:p>
        </w:tc>
        <w:tc>
          <w:tcPr>
            <w:tcW w:w="9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D73B7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基本支出</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E7C92F">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项目支出</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9086631">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上缴上级支出</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87854A">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经营支出</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1454D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对附属单位补助支出</w:t>
            </w:r>
          </w:p>
        </w:tc>
      </w:tr>
      <w:tr w14:paraId="771DF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2847D3">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支出功能分类科目编码</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DC35CD0">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科目名称</w:t>
            </w: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6A82C2">
            <w:pPr>
              <w:jc w:val="center"/>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AA2027">
            <w:pPr>
              <w:jc w:val="center"/>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C8B518">
            <w:pPr>
              <w:jc w:val="center"/>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A188AA">
            <w:pPr>
              <w:jc w:val="center"/>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8A252E">
            <w:pPr>
              <w:jc w:val="center"/>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7F3626">
            <w:pPr>
              <w:jc w:val="center"/>
              <w:rPr>
                <w:rFonts w:hint="eastAsia" w:ascii="宋体" w:hAnsi="宋体" w:eastAsia="宋体" w:cs="宋体"/>
                <w:sz w:val="11"/>
                <w:szCs w:val="11"/>
                <w:highlight w:val="none"/>
              </w:rPr>
            </w:pPr>
          </w:p>
        </w:tc>
      </w:tr>
      <w:tr w14:paraId="59F76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C1B99F">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239F8F">
            <w:pPr>
              <w:jc w:val="both"/>
              <w:rPr>
                <w:rFonts w:hint="eastAsia" w:ascii="宋体" w:hAnsi="宋体" w:eastAsia="宋体" w:cs="宋体"/>
                <w:sz w:val="11"/>
                <w:szCs w:val="11"/>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C2CD55">
            <w:pPr>
              <w:jc w:val="both"/>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6DD56E">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A09196">
            <w:pPr>
              <w:jc w:val="both"/>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DDB1C1">
            <w:pPr>
              <w:jc w:val="both"/>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F96EE">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55AEC6">
            <w:pPr>
              <w:jc w:val="both"/>
              <w:rPr>
                <w:rFonts w:hint="eastAsia" w:ascii="宋体" w:hAnsi="宋体" w:eastAsia="宋体" w:cs="宋体"/>
                <w:sz w:val="11"/>
                <w:szCs w:val="11"/>
                <w:highlight w:val="none"/>
              </w:rPr>
            </w:pPr>
          </w:p>
        </w:tc>
      </w:tr>
      <w:tr w14:paraId="664F7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D555F">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E2AAEC">
            <w:pPr>
              <w:jc w:val="both"/>
              <w:rPr>
                <w:rFonts w:hint="eastAsia" w:ascii="宋体" w:hAnsi="宋体" w:eastAsia="宋体" w:cs="宋体"/>
                <w:sz w:val="11"/>
                <w:szCs w:val="11"/>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2B47DF">
            <w:pPr>
              <w:jc w:val="both"/>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6872AB">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A4A273">
            <w:pPr>
              <w:jc w:val="both"/>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2C8CE3">
            <w:pPr>
              <w:jc w:val="both"/>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B2E406">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5DBF08">
            <w:pPr>
              <w:jc w:val="both"/>
              <w:rPr>
                <w:rFonts w:hint="eastAsia" w:ascii="宋体" w:hAnsi="宋体" w:eastAsia="宋体" w:cs="宋体"/>
                <w:sz w:val="11"/>
                <w:szCs w:val="11"/>
                <w:highlight w:val="none"/>
              </w:rPr>
            </w:pPr>
          </w:p>
        </w:tc>
      </w:tr>
      <w:tr w14:paraId="1E226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3DB68ABB">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类</w:t>
            </w:r>
          </w:p>
          <w:p w14:paraId="5D410BF5">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款</w:t>
            </w:r>
          </w:p>
          <w:p w14:paraId="534BAA67">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D58F8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栏次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E457EC">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1</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CEFB6B">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2</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C4AC8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3</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0C6A06">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4</w:t>
            </w:r>
          </w:p>
        </w:tc>
        <w:tc>
          <w:tcPr>
            <w:tcW w:w="9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BBD2BD">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5</w:t>
            </w: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2AA39E">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6</w:t>
            </w:r>
          </w:p>
        </w:tc>
      </w:tr>
      <w:tr w14:paraId="0AD73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1EA5F6">
            <w:pPr>
              <w:jc w:val="both"/>
              <w:rPr>
                <w:rFonts w:hint="eastAsia" w:ascii="宋体" w:hAnsi="宋体" w:eastAsia="宋体" w:cs="宋体"/>
                <w:sz w:val="11"/>
                <w:szCs w:val="11"/>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5F4DBB">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合计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6872CA">
            <w:pPr>
              <w:jc w:val="right"/>
            </w:pP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633A75">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592A39">
            <w:pPr>
              <w:jc w:val="right"/>
            </w:pPr>
          </w:p>
        </w:tc>
        <w:tc>
          <w:tcPr>
            <w:tcW w:w="9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A157A2">
            <w:pPr>
              <w:jc w:val="right"/>
            </w:pPr>
          </w:p>
        </w:tc>
        <w:tc>
          <w:tcPr>
            <w:tcW w:w="9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3A6E00">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958F10">
            <w:pPr>
              <w:jc w:val="right"/>
            </w:pPr>
          </w:p>
        </w:tc>
      </w:tr>
      <w:tr w14:paraId="34712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9" w:hRule="exact"/>
          <w:jc w:val="center"/>
        </w:trPr>
        <w:tc>
          <w:tcPr>
            <w:tcW w:w="8306" w:type="dxa"/>
            <w:gridSpan w:val="8"/>
            <w:tcBorders>
              <w:top w:val="single" w:color="000000" w:sz="4" w:space="0"/>
              <w:left w:val="nil"/>
              <w:bottom w:val="nil"/>
              <w:right w:val="nil"/>
            </w:tcBorders>
            <w:shd w:val="clear" w:color="FFFFFF" w:fill="FFFFFF"/>
            <w:noWrap w:val="0"/>
            <w:vAlign w:val="center"/>
          </w:tcPr>
          <w:p w14:paraId="03E1F43B">
            <w:pPr>
              <w:jc w:val="both"/>
              <w:rPr>
                <w:sz w:val="32"/>
                <w:szCs w:val="36"/>
                <w:highlight w:val="none"/>
              </w:rPr>
            </w:pPr>
            <w:r>
              <w:rPr>
                <w:rFonts w:ascii="宋体" w:hAnsi="宋体" w:eastAsia="宋体" w:cs="宋体"/>
                <w:b w:val="0"/>
                <w:i w:val="0"/>
                <w:color w:val="000000"/>
                <w:sz w:val="11"/>
                <w:szCs w:val="11"/>
                <w:highlight w:val="none"/>
              </w:rPr>
              <w:t>注：本表反映部门（单位）本年度各项支出情况。</w:t>
            </w:r>
          </w:p>
        </w:tc>
      </w:tr>
    </w:tbl>
    <w:p w14:paraId="21E42DC8">
      <w:pPr>
        <w:rPr>
          <w:rFonts w:hint="eastAsia" w:ascii="黑体" w:hAnsi="宋体" w:eastAsia="黑体" w:cs="黑体"/>
          <w:sz w:val="32"/>
          <w:szCs w:val="32"/>
          <w:lang w:val="en-US" w:eastAsia="zh-CN" w:bidi="ar"/>
        </w:rPr>
      </w:pPr>
    </w:p>
    <w:p w14:paraId="7367FCC9">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0974FA5">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p w14:paraId="41624873">
      <w:pPr>
        <w:snapToGrid w:val="0"/>
        <w:spacing w:before="0" w:after="0" w:line="0" w:lineRule="auto"/>
        <w:jc w:val="both"/>
        <w:rPr>
          <w:lang w:val="en-US" w:eastAsia="zh-CN"/>
        </w:rPr>
      </w:pPr>
      <w:r>
        <w:rPr>
          <w:sz w:val="8"/>
          <w:lang w:val="en-US" w:eastAsia="zh-CN"/>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3797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13958" w:type="dxa"/>
            <w:gridSpan w:val="9"/>
            <w:tcBorders>
              <w:top w:val="nil"/>
              <w:left w:val="nil"/>
              <w:bottom w:val="nil"/>
              <w:right w:val="nil"/>
            </w:tcBorders>
            <w:shd w:val="clear" w:color="FFFFFF" w:fill="FFFFFF"/>
            <w:noWrap w:val="0"/>
            <w:vAlign w:val="center"/>
          </w:tcPr>
          <w:p w14:paraId="534A4E6E">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公开04表</w:t>
            </w:r>
          </w:p>
        </w:tc>
      </w:tr>
      <w:tr w14:paraId="64382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nil"/>
              <w:left w:val="nil"/>
              <w:bottom w:val="single" w:color="000000" w:sz="4" w:space="0"/>
              <w:right w:val="nil"/>
            </w:tcBorders>
            <w:shd w:val="clear" w:color="FFFFFF" w:fill="FFFFFF"/>
            <w:noWrap w:val="0"/>
            <w:vAlign w:val="center"/>
          </w:tcPr>
          <w:p w14:paraId="7C746612">
            <w:pPr>
              <w:jc w:val="left"/>
              <w:rPr>
                <w:rFonts w:ascii="宋体" w:hAnsi="宋体" w:eastAsia="宋体" w:cs="宋体"/>
                <w:b w:val="0"/>
                <w:i w:val="0"/>
                <w:color w:val="000000"/>
                <w:sz w:val="17"/>
                <w:lang w:val="en-US" w:eastAsia="zh-CN"/>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浮梁县融媒体中心</w:t>
            </w:r>
          </w:p>
        </w:tc>
        <w:tc>
          <w:tcPr>
            <w:tcW w:w="4860" w:type="dxa"/>
            <w:gridSpan w:val="3"/>
            <w:tcBorders>
              <w:top w:val="nil"/>
              <w:left w:val="nil"/>
              <w:bottom w:val="single" w:color="000000" w:sz="4" w:space="0"/>
              <w:right w:val="nil"/>
            </w:tcBorders>
            <w:shd w:val="clear" w:color="FFFFFF" w:fill="FFFFFF"/>
            <w:noWrap w:val="0"/>
            <w:vAlign w:val="center"/>
          </w:tcPr>
          <w:p w14:paraId="76AB4922">
            <w:pPr>
              <w:jc w:val="center"/>
              <w:rPr>
                <w:rFonts w:ascii="宋体" w:hAnsi="宋体" w:eastAsia="宋体" w:cs="宋体"/>
                <w:b w:val="0"/>
                <w:i w:val="0"/>
                <w:color w:val="000000"/>
                <w:sz w:val="17"/>
                <w:lang w:val="en-US" w:eastAsia="zh-CN"/>
              </w:rPr>
            </w:pPr>
            <w:r>
              <w:rPr>
                <w:rFonts w:hint="eastAsia" w:ascii="宋体" w:hAnsi="宋体" w:eastAsia="宋体" w:cs="宋体"/>
                <w:sz w:val="20"/>
                <w:szCs w:val="20"/>
                <w:highlight w:val="none"/>
              </w:rPr>
              <w:t>2025</w:t>
            </w:r>
            <w:r>
              <w:rPr>
                <w:rFonts w:ascii="宋体" w:hAnsi="宋体" w:eastAsia="宋体" w:cs="宋体"/>
                <w:sz w:val="20"/>
                <w:lang w:val="en-US" w:eastAsia="zh-CN"/>
              </w:rPr>
              <w:t>年度</w:t>
            </w:r>
          </w:p>
        </w:tc>
        <w:tc>
          <w:tcPr>
            <w:tcW w:w="4358" w:type="dxa"/>
            <w:gridSpan w:val="3"/>
            <w:tcBorders>
              <w:top w:val="nil"/>
              <w:left w:val="nil"/>
              <w:bottom w:val="single" w:color="000000" w:sz="4" w:space="0"/>
              <w:right w:val="nil"/>
            </w:tcBorders>
            <w:shd w:val="clear" w:color="FFFFFF" w:fill="FFFFFF"/>
            <w:noWrap w:val="0"/>
            <w:vAlign w:val="center"/>
          </w:tcPr>
          <w:p w14:paraId="0EE17EF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4D59F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36CEEA">
            <w:pPr>
              <w:jc w:val="center"/>
              <w:rPr>
                <w:lang w:val="en-US" w:eastAsia="zh-CN"/>
              </w:rPr>
            </w:pPr>
            <w:r>
              <w:rPr>
                <w:rFonts w:ascii="宋体" w:hAnsi="宋体" w:eastAsia="宋体" w:cs="宋体"/>
                <w:b w:val="0"/>
                <w:i w:val="0"/>
                <w:color w:val="000000"/>
                <w:sz w:val="17"/>
                <w:lang w:val="en-US" w:eastAsia="zh-CN"/>
              </w:rPr>
              <w:t>收     入</w:t>
            </w:r>
          </w:p>
        </w:tc>
        <w:tc>
          <w:tcPr>
            <w:tcW w:w="9218" w:type="dxa"/>
            <w:gridSpan w:val="6"/>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E02AFB">
            <w:pPr>
              <w:jc w:val="center"/>
              <w:rPr>
                <w:lang w:val="en-US" w:eastAsia="zh-CN"/>
              </w:rPr>
            </w:pPr>
            <w:r>
              <w:rPr>
                <w:rFonts w:ascii="宋体" w:hAnsi="宋体" w:eastAsia="宋体" w:cs="宋体"/>
                <w:b w:val="0"/>
                <w:i w:val="0"/>
                <w:color w:val="000000"/>
                <w:sz w:val="17"/>
                <w:lang w:val="en-US" w:eastAsia="zh-CN"/>
              </w:rPr>
              <w:t>支     出</w:t>
            </w:r>
          </w:p>
        </w:tc>
      </w:tr>
      <w:tr w14:paraId="0D6F1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E31C11">
            <w:pPr>
              <w:jc w:val="center"/>
              <w:rPr>
                <w:lang w:val="en-US" w:eastAsia="zh-CN"/>
              </w:rPr>
            </w:pPr>
            <w:r>
              <w:rPr>
                <w:rFonts w:ascii="宋体" w:hAnsi="宋体" w:eastAsia="宋体" w:cs="宋体"/>
                <w:b w:val="0"/>
                <w:i w:val="0"/>
                <w:color w:val="000000"/>
                <w:sz w:val="17"/>
                <w:lang w:val="en-US" w:eastAsia="zh-CN"/>
              </w:rPr>
              <w:t>项    目</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FA8B8F">
            <w:pPr>
              <w:jc w:val="center"/>
              <w:rPr>
                <w:lang w:val="en-US" w:eastAsia="zh-CN"/>
              </w:rPr>
            </w:pPr>
            <w:r>
              <w:rPr>
                <w:rFonts w:ascii="宋体" w:hAnsi="宋体" w:eastAsia="宋体" w:cs="宋体"/>
                <w:b w:val="0"/>
                <w:i w:val="0"/>
                <w:color w:val="000000"/>
                <w:sz w:val="17"/>
                <w:lang w:val="en-US" w:eastAsia="zh-CN"/>
              </w:rPr>
              <w:t>行次</w:t>
            </w:r>
          </w:p>
        </w:tc>
        <w:tc>
          <w:tcPr>
            <w:tcW w:w="14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2E937A">
            <w:pPr>
              <w:jc w:val="center"/>
              <w:rPr>
                <w:lang w:val="en-US" w:eastAsia="zh-CN"/>
              </w:rPr>
            </w:pPr>
            <w:r>
              <w:rPr>
                <w:rFonts w:ascii="宋体" w:hAnsi="宋体" w:eastAsia="宋体" w:cs="宋体"/>
                <w:b w:val="0"/>
                <w:i w:val="0"/>
                <w:color w:val="000000"/>
                <w:sz w:val="17"/>
                <w:lang w:val="en-US" w:eastAsia="zh-CN"/>
              </w:rPr>
              <w:t>决算数</w:t>
            </w:r>
          </w:p>
        </w:tc>
        <w:tc>
          <w:tcPr>
            <w:tcW w:w="2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4C8B29">
            <w:pPr>
              <w:jc w:val="center"/>
              <w:rPr>
                <w:lang w:val="en-US" w:eastAsia="zh-CN"/>
              </w:rPr>
            </w:pPr>
            <w:r>
              <w:rPr>
                <w:rFonts w:ascii="宋体" w:hAnsi="宋体" w:eastAsia="宋体" w:cs="宋体"/>
                <w:b w:val="0"/>
                <w:i w:val="0"/>
                <w:color w:val="000000"/>
                <w:sz w:val="17"/>
                <w:lang w:val="en-US" w:eastAsia="zh-CN"/>
              </w:rPr>
              <w:t>项目（按功能分类）</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E8F93">
            <w:pPr>
              <w:jc w:val="center"/>
              <w:rPr>
                <w:lang w:val="en-US" w:eastAsia="zh-CN"/>
              </w:rPr>
            </w:pPr>
            <w:r>
              <w:rPr>
                <w:rFonts w:ascii="宋体" w:hAnsi="宋体" w:eastAsia="宋体" w:cs="宋体"/>
                <w:b w:val="0"/>
                <w:i w:val="0"/>
                <w:color w:val="000000"/>
                <w:sz w:val="17"/>
                <w:lang w:val="en-US" w:eastAsia="zh-CN"/>
              </w:rPr>
              <w:t>行次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73616C">
            <w:pPr>
              <w:jc w:val="center"/>
              <w:rPr>
                <w:lang w:val="en-US" w:eastAsia="zh-CN"/>
              </w:rPr>
            </w:pPr>
            <w:r>
              <w:rPr>
                <w:rFonts w:ascii="宋体" w:hAnsi="宋体" w:eastAsia="宋体" w:cs="宋体"/>
                <w:b w:val="0"/>
                <w:i w:val="0"/>
                <w:color w:val="000000"/>
                <w:sz w:val="17"/>
                <w:lang w:val="en-US" w:eastAsia="zh-CN"/>
              </w:rPr>
              <w:t>小计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494172">
            <w:pPr>
              <w:jc w:val="center"/>
              <w:rPr>
                <w:lang w:val="en-US" w:eastAsia="zh-CN"/>
              </w:rPr>
            </w:pPr>
            <w:r>
              <w:rPr>
                <w:rFonts w:ascii="宋体" w:hAnsi="宋体" w:eastAsia="宋体" w:cs="宋体"/>
                <w:b w:val="0"/>
                <w:i w:val="0"/>
                <w:color w:val="000000"/>
                <w:sz w:val="17"/>
                <w:lang w:val="en-US" w:eastAsia="zh-CN"/>
              </w:rPr>
              <w:t>一般公共预算财政拨款</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EC238C">
            <w:pPr>
              <w:jc w:val="center"/>
              <w:rPr>
                <w:lang w:val="en-US" w:eastAsia="zh-CN"/>
              </w:rPr>
            </w:pPr>
            <w:r>
              <w:rPr>
                <w:rFonts w:ascii="宋体" w:hAnsi="宋体" w:eastAsia="宋体" w:cs="宋体"/>
                <w:b w:val="0"/>
                <w:i w:val="0"/>
                <w:color w:val="000000"/>
                <w:sz w:val="17"/>
                <w:lang w:val="en-US" w:eastAsia="zh-CN"/>
              </w:rPr>
              <w:t>政府性基金预算财政拨款</w:t>
            </w:r>
          </w:p>
        </w:tc>
        <w:tc>
          <w:tcPr>
            <w:tcW w:w="1438"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1A32C9">
            <w:pPr>
              <w:jc w:val="center"/>
              <w:rPr>
                <w:lang w:val="en-US" w:eastAsia="zh-CN"/>
              </w:rPr>
            </w:pPr>
            <w:r>
              <w:rPr>
                <w:rFonts w:ascii="宋体" w:hAnsi="宋体" w:eastAsia="宋体" w:cs="宋体"/>
                <w:b w:val="0"/>
                <w:i w:val="0"/>
                <w:color w:val="000000"/>
                <w:sz w:val="17"/>
                <w:lang w:val="en-US" w:eastAsia="zh-CN"/>
              </w:rPr>
              <w:t>国有资本经营预算财政拨款</w:t>
            </w:r>
          </w:p>
        </w:tc>
      </w:tr>
      <w:tr w14:paraId="4AD45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28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BEC47">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B96B38">
            <w:pPr>
              <w:jc w:val="both"/>
              <w:rPr>
                <w:lang w:val="en-US" w:eastAsia="zh-CN"/>
              </w:rPr>
            </w:pPr>
          </w:p>
        </w:tc>
        <w:tc>
          <w:tcPr>
            <w:tcW w:w="14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6BFF66">
            <w:pPr>
              <w:jc w:val="both"/>
              <w:rPr>
                <w:lang w:val="en-US" w:eastAsia="zh-CN"/>
              </w:rPr>
            </w:pPr>
          </w:p>
        </w:tc>
        <w:tc>
          <w:tcPr>
            <w:tcW w:w="2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F9520D">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43D5B3">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14B5B0">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1149BB">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DF36A6">
            <w:pPr>
              <w:jc w:val="both"/>
              <w:rPr>
                <w:lang w:val="en-US" w:eastAsia="zh-CN"/>
              </w:rPr>
            </w:pPr>
          </w:p>
        </w:tc>
        <w:tc>
          <w:tcPr>
            <w:tcW w:w="1438"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BC2D0B">
            <w:pPr>
              <w:jc w:val="both"/>
              <w:rPr>
                <w:lang w:val="en-US" w:eastAsia="zh-CN"/>
              </w:rPr>
            </w:pPr>
          </w:p>
        </w:tc>
      </w:tr>
      <w:tr w14:paraId="29A50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39E28">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27C226">
            <w:pPr>
              <w:jc w:val="both"/>
              <w:rPr>
                <w:lang w:val="en-US" w:eastAsia="zh-CN"/>
              </w:rPr>
            </w:pP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5C06D4">
            <w:pPr>
              <w:jc w:val="center"/>
              <w:rPr>
                <w:lang w:val="en-US" w:eastAsia="zh-CN"/>
              </w:rPr>
            </w:pPr>
            <w:r>
              <w:rPr>
                <w:rFonts w:ascii="宋体" w:hAnsi="宋体" w:eastAsia="宋体" w:cs="宋体"/>
                <w:b w:val="0"/>
                <w:i w:val="0"/>
                <w:color w:val="000000"/>
                <w:sz w:val="17"/>
                <w:lang w:val="en-US" w:eastAsia="zh-CN"/>
              </w:rPr>
              <w:t>1</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2EB4D9">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1484C8">
            <w:pPr>
              <w:jc w:val="both"/>
              <w:rPr>
                <w:lang w:val="en-US" w:eastAsia="zh-CN"/>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4E801">
            <w:pPr>
              <w:jc w:val="center"/>
              <w:rPr>
                <w:lang w:val="en-US" w:eastAsia="zh-CN"/>
              </w:rPr>
            </w:pPr>
            <w:r>
              <w:rPr>
                <w:rFonts w:ascii="宋体" w:hAnsi="宋体" w:eastAsia="宋体" w:cs="宋体"/>
                <w:b w:val="0"/>
                <w:i w:val="0"/>
                <w:color w:val="000000"/>
                <w:sz w:val="17"/>
                <w:lang w:val="en-US" w:eastAsia="zh-CN"/>
              </w:rPr>
              <w:t>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4C2A13">
            <w:pPr>
              <w:jc w:val="center"/>
              <w:rPr>
                <w:lang w:val="en-US" w:eastAsia="zh-CN"/>
              </w:rPr>
            </w:pPr>
            <w:r>
              <w:rPr>
                <w:rFonts w:ascii="宋体" w:hAnsi="宋体" w:eastAsia="宋体" w:cs="宋体"/>
                <w:b w:val="0"/>
                <w:i w:val="0"/>
                <w:color w:val="000000"/>
                <w:sz w:val="17"/>
                <w:lang w:val="en-US" w:eastAsia="zh-CN"/>
              </w:rPr>
              <w:t>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D728B7">
            <w:pPr>
              <w:jc w:val="center"/>
              <w:rPr>
                <w:lang w:val="en-US" w:eastAsia="zh-CN"/>
              </w:rPr>
            </w:pPr>
            <w:r>
              <w:rPr>
                <w:rFonts w:ascii="宋体" w:hAnsi="宋体" w:eastAsia="宋体" w:cs="宋体"/>
                <w:b w:val="0"/>
                <w:i w:val="0"/>
                <w:color w:val="000000"/>
                <w:sz w:val="17"/>
                <w:lang w:val="en-US" w:eastAsia="zh-CN"/>
              </w:rPr>
              <w:t>4</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80F551">
            <w:pPr>
              <w:jc w:val="center"/>
              <w:rPr>
                <w:lang w:val="en-US" w:eastAsia="zh-CN"/>
              </w:rPr>
            </w:pPr>
            <w:r>
              <w:rPr>
                <w:rFonts w:ascii="宋体" w:hAnsi="宋体" w:eastAsia="宋体" w:cs="宋体"/>
                <w:b w:val="0"/>
                <w:i w:val="0"/>
                <w:color w:val="000000"/>
                <w:sz w:val="17"/>
                <w:lang w:val="en-US" w:eastAsia="zh-CN"/>
              </w:rPr>
              <w:t>5</w:t>
            </w:r>
          </w:p>
        </w:tc>
      </w:tr>
      <w:tr w14:paraId="41B18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12FC50">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BF9A71">
            <w:pPr>
              <w:jc w:val="center"/>
              <w:rPr>
                <w:lang w:val="en-US" w:eastAsia="zh-CN"/>
              </w:rPr>
            </w:pPr>
            <w:r>
              <w:rPr>
                <w:rFonts w:ascii="宋体" w:hAnsi="宋体" w:eastAsia="宋体" w:cs="宋体"/>
                <w:b w:val="0"/>
                <w:i w:val="0"/>
                <w:color w:val="000000"/>
                <w:sz w:val="17"/>
                <w:lang w:val="en-US" w:eastAsia="zh-CN"/>
              </w:rPr>
              <w:t>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A84753">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B7F0E5">
            <w:pPr>
              <w:jc w:val="both"/>
              <w:rPr>
                <w:lang w:val="en-US" w:eastAsia="zh-CN"/>
              </w:rPr>
            </w:pPr>
            <w:r>
              <w:rPr>
                <w:rFonts w:ascii="宋体" w:hAnsi="宋体" w:eastAsia="宋体" w:cs="宋体"/>
                <w:b w:val="0"/>
                <w:i w:val="0"/>
                <w:color w:val="000000"/>
                <w:sz w:val="17"/>
                <w:lang w:val="en-US" w:eastAsia="zh-CN"/>
              </w:rPr>
              <w:t>一、一般公共服务支出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53F75E">
            <w:pPr>
              <w:jc w:val="center"/>
              <w:rPr>
                <w:lang w:val="en-US" w:eastAsia="zh-CN"/>
              </w:rPr>
            </w:pPr>
            <w:r>
              <w:rPr>
                <w:rFonts w:ascii="宋体" w:hAnsi="宋体" w:eastAsia="宋体" w:cs="宋体"/>
                <w:b w:val="0"/>
                <w:i w:val="0"/>
                <w:color w:val="000000"/>
                <w:sz w:val="17"/>
                <w:lang w:val="en-US" w:eastAsia="zh-CN"/>
              </w:rPr>
              <w:t>33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4B9CA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8082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0B167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A39153">
            <w:pPr>
              <w:jc w:val="right"/>
            </w:pPr>
          </w:p>
        </w:tc>
      </w:tr>
      <w:tr w14:paraId="16B03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AC5D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745A3">
            <w:pPr>
              <w:jc w:val="center"/>
              <w:rPr>
                <w:lang w:val="en-US" w:eastAsia="zh-CN"/>
              </w:rPr>
            </w:pPr>
            <w:r>
              <w:rPr>
                <w:rFonts w:ascii="宋体" w:hAnsi="宋体" w:eastAsia="宋体" w:cs="宋体"/>
                <w:b w:val="0"/>
                <w:i w:val="0"/>
                <w:color w:val="000000"/>
                <w:sz w:val="17"/>
                <w:lang w:val="en-US" w:eastAsia="zh-CN"/>
              </w:rPr>
              <w:t>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1691D0">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8C9F0">
            <w:pPr>
              <w:jc w:val="both"/>
              <w:rPr>
                <w:lang w:val="en-US" w:eastAsia="zh-CN"/>
              </w:rPr>
            </w:pPr>
            <w:r>
              <w:rPr>
                <w:rFonts w:ascii="宋体" w:hAnsi="宋体" w:eastAsia="宋体" w:cs="宋体"/>
                <w:b w:val="0"/>
                <w:i w:val="0"/>
                <w:color w:val="000000"/>
                <w:sz w:val="17"/>
                <w:lang w:val="en-US" w:eastAsia="zh-CN"/>
              </w:rPr>
              <w:t>二、外交支出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CA9F3">
            <w:pPr>
              <w:jc w:val="center"/>
              <w:rPr>
                <w:lang w:val="en-US" w:eastAsia="zh-CN"/>
              </w:rPr>
            </w:pPr>
            <w:r>
              <w:rPr>
                <w:rFonts w:ascii="宋体" w:hAnsi="宋体" w:eastAsia="宋体" w:cs="宋体"/>
                <w:b w:val="0"/>
                <w:i w:val="0"/>
                <w:color w:val="000000"/>
                <w:sz w:val="17"/>
                <w:lang w:val="en-US" w:eastAsia="zh-CN"/>
              </w:rPr>
              <w:t>34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FE482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AB285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A69718">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2C6595">
            <w:pPr>
              <w:jc w:val="right"/>
            </w:pPr>
          </w:p>
        </w:tc>
      </w:tr>
      <w:tr w14:paraId="6B3CE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7180FD">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53C214">
            <w:pPr>
              <w:jc w:val="center"/>
              <w:rPr>
                <w:lang w:val="en-US" w:eastAsia="zh-CN"/>
              </w:rPr>
            </w:pPr>
            <w:r>
              <w:rPr>
                <w:rFonts w:ascii="宋体" w:hAnsi="宋体" w:eastAsia="宋体" w:cs="宋体"/>
                <w:b w:val="0"/>
                <w:i w:val="0"/>
                <w:color w:val="000000"/>
                <w:sz w:val="17"/>
                <w:lang w:val="en-US" w:eastAsia="zh-CN"/>
              </w:rPr>
              <w:t>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C9BBC2">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5930E1">
            <w:pPr>
              <w:jc w:val="both"/>
              <w:rPr>
                <w:lang w:val="en-US" w:eastAsia="zh-CN"/>
              </w:rPr>
            </w:pPr>
            <w:r>
              <w:rPr>
                <w:rFonts w:ascii="宋体" w:hAnsi="宋体" w:eastAsia="宋体" w:cs="宋体"/>
                <w:b w:val="0"/>
                <w:i w:val="0"/>
                <w:color w:val="000000"/>
                <w:sz w:val="17"/>
                <w:lang w:val="en-US" w:eastAsia="zh-CN"/>
              </w:rPr>
              <w:t>三、国防支出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C97B6">
            <w:pPr>
              <w:jc w:val="center"/>
              <w:rPr>
                <w:lang w:val="en-US" w:eastAsia="zh-CN"/>
              </w:rPr>
            </w:pPr>
            <w:r>
              <w:rPr>
                <w:rFonts w:ascii="宋体" w:hAnsi="宋体" w:eastAsia="宋体" w:cs="宋体"/>
                <w:b w:val="0"/>
                <w:i w:val="0"/>
                <w:color w:val="000000"/>
                <w:sz w:val="17"/>
                <w:lang w:val="en-US" w:eastAsia="zh-CN"/>
              </w:rPr>
              <w:t>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7CAFC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B878C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3D200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8016C8">
            <w:pPr>
              <w:jc w:val="right"/>
            </w:pPr>
          </w:p>
        </w:tc>
      </w:tr>
      <w:tr w14:paraId="289C0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FD638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61DE9">
            <w:pPr>
              <w:jc w:val="center"/>
              <w:rPr>
                <w:lang w:val="en-US" w:eastAsia="zh-CN"/>
              </w:rPr>
            </w:pPr>
            <w:r>
              <w:rPr>
                <w:rFonts w:ascii="宋体" w:hAnsi="宋体" w:eastAsia="宋体" w:cs="宋体"/>
                <w:b w:val="0"/>
                <w:i w:val="0"/>
                <w:color w:val="000000"/>
                <w:sz w:val="17"/>
                <w:lang w:val="en-US" w:eastAsia="zh-CN"/>
              </w:rPr>
              <w:t>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F47A51">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A5C05A">
            <w:pPr>
              <w:jc w:val="both"/>
              <w:rPr>
                <w:lang w:val="en-US" w:eastAsia="zh-CN"/>
              </w:rPr>
            </w:pPr>
            <w:r>
              <w:rPr>
                <w:rFonts w:ascii="宋体" w:hAnsi="宋体" w:eastAsia="宋体" w:cs="宋体"/>
                <w:b w:val="0"/>
                <w:i w:val="0"/>
                <w:color w:val="000000"/>
                <w:sz w:val="17"/>
                <w:lang w:val="en-US" w:eastAsia="zh-CN"/>
              </w:rPr>
              <w:t>四、公共安全支出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54C955">
            <w:pPr>
              <w:jc w:val="center"/>
              <w:rPr>
                <w:lang w:val="en-US" w:eastAsia="zh-CN"/>
              </w:rPr>
            </w:pPr>
            <w:r>
              <w:rPr>
                <w:rFonts w:ascii="宋体" w:hAnsi="宋体" w:eastAsia="宋体" w:cs="宋体"/>
                <w:b w:val="0"/>
                <w:i w:val="0"/>
                <w:color w:val="000000"/>
                <w:sz w:val="17"/>
                <w:lang w:val="en-US" w:eastAsia="zh-CN"/>
              </w:rPr>
              <w:t>36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486B4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988CE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51DB58">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C5A37B">
            <w:pPr>
              <w:jc w:val="right"/>
            </w:pPr>
          </w:p>
        </w:tc>
      </w:tr>
      <w:tr w14:paraId="1796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FC739">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11CCE">
            <w:pPr>
              <w:jc w:val="center"/>
              <w:rPr>
                <w:lang w:val="en-US" w:eastAsia="zh-CN"/>
              </w:rPr>
            </w:pPr>
            <w:r>
              <w:rPr>
                <w:rFonts w:ascii="宋体" w:hAnsi="宋体" w:eastAsia="宋体" w:cs="宋体"/>
                <w:b w:val="0"/>
                <w:i w:val="0"/>
                <w:color w:val="000000"/>
                <w:sz w:val="17"/>
                <w:lang w:val="en-US" w:eastAsia="zh-CN"/>
              </w:rPr>
              <w:t>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C85CC9">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4C210B">
            <w:pPr>
              <w:jc w:val="both"/>
              <w:rPr>
                <w:lang w:val="en-US" w:eastAsia="zh-CN"/>
              </w:rPr>
            </w:pPr>
            <w:r>
              <w:rPr>
                <w:rFonts w:ascii="宋体" w:hAnsi="宋体" w:eastAsia="宋体" w:cs="宋体"/>
                <w:b w:val="0"/>
                <w:i w:val="0"/>
                <w:color w:val="000000"/>
                <w:sz w:val="17"/>
                <w:lang w:val="en-US" w:eastAsia="zh-CN"/>
              </w:rPr>
              <w:t>五、教育支出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15E83">
            <w:pPr>
              <w:jc w:val="center"/>
              <w:rPr>
                <w:lang w:val="en-US" w:eastAsia="zh-CN"/>
              </w:rPr>
            </w:pPr>
            <w:r>
              <w:rPr>
                <w:rFonts w:ascii="宋体" w:hAnsi="宋体" w:eastAsia="宋体" w:cs="宋体"/>
                <w:b w:val="0"/>
                <w:i w:val="0"/>
                <w:color w:val="000000"/>
                <w:sz w:val="17"/>
                <w:lang w:val="en-US" w:eastAsia="zh-CN"/>
              </w:rPr>
              <w:t>37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C1F9B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2550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B9355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854296">
            <w:pPr>
              <w:jc w:val="right"/>
            </w:pPr>
          </w:p>
        </w:tc>
      </w:tr>
      <w:tr w14:paraId="235B8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4B74A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B9C0F6">
            <w:pPr>
              <w:jc w:val="center"/>
              <w:rPr>
                <w:lang w:val="en-US" w:eastAsia="zh-CN"/>
              </w:rPr>
            </w:pPr>
            <w:r>
              <w:rPr>
                <w:rFonts w:ascii="宋体" w:hAnsi="宋体" w:eastAsia="宋体" w:cs="宋体"/>
                <w:b w:val="0"/>
                <w:i w:val="0"/>
                <w:color w:val="000000"/>
                <w:sz w:val="17"/>
                <w:lang w:val="en-US" w:eastAsia="zh-CN"/>
              </w:rPr>
              <w:t>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7D2AD">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E0F271">
            <w:pPr>
              <w:jc w:val="both"/>
              <w:rPr>
                <w:lang w:val="en-US" w:eastAsia="zh-CN"/>
              </w:rPr>
            </w:pPr>
            <w:r>
              <w:rPr>
                <w:rFonts w:ascii="宋体" w:hAnsi="宋体" w:eastAsia="宋体" w:cs="宋体"/>
                <w:b w:val="0"/>
                <w:i w:val="0"/>
                <w:color w:val="000000"/>
                <w:sz w:val="17"/>
                <w:lang w:val="en-US" w:eastAsia="zh-CN"/>
              </w:rPr>
              <w:t>六、科学技术支出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CDA725">
            <w:pPr>
              <w:jc w:val="center"/>
              <w:rPr>
                <w:lang w:val="en-US" w:eastAsia="zh-CN"/>
              </w:rPr>
            </w:pPr>
            <w:r>
              <w:rPr>
                <w:rFonts w:ascii="宋体" w:hAnsi="宋体" w:eastAsia="宋体" w:cs="宋体"/>
                <w:b w:val="0"/>
                <w:i w:val="0"/>
                <w:color w:val="000000"/>
                <w:sz w:val="17"/>
                <w:lang w:val="en-US" w:eastAsia="zh-CN"/>
              </w:rPr>
              <w:t>38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B8158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4E35B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C766E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04E76B">
            <w:pPr>
              <w:jc w:val="right"/>
            </w:pPr>
          </w:p>
        </w:tc>
      </w:tr>
      <w:tr w14:paraId="564FF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88DCF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4DFFAB">
            <w:pPr>
              <w:jc w:val="center"/>
              <w:rPr>
                <w:lang w:val="en-US" w:eastAsia="zh-CN"/>
              </w:rPr>
            </w:pPr>
            <w:r>
              <w:rPr>
                <w:rFonts w:ascii="宋体" w:hAnsi="宋体" w:eastAsia="宋体" w:cs="宋体"/>
                <w:b w:val="0"/>
                <w:i w:val="0"/>
                <w:color w:val="000000"/>
                <w:sz w:val="17"/>
                <w:lang w:val="en-US" w:eastAsia="zh-CN"/>
              </w:rPr>
              <w:t>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376EFB">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AAA98A">
            <w:pPr>
              <w:jc w:val="both"/>
              <w:rPr>
                <w:lang w:val="en-US" w:eastAsia="zh-CN"/>
              </w:rPr>
            </w:pPr>
            <w:r>
              <w:rPr>
                <w:rFonts w:ascii="宋体" w:hAnsi="宋体" w:eastAsia="宋体" w:cs="宋体"/>
                <w:b w:val="0"/>
                <w:i w:val="0"/>
                <w:color w:val="000000"/>
                <w:sz w:val="17"/>
                <w:lang w:val="en-US" w:eastAsia="zh-CN"/>
              </w:rPr>
              <w:t>七、文化旅游体育与传媒支出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E5CB14">
            <w:pPr>
              <w:jc w:val="center"/>
              <w:rPr>
                <w:lang w:val="en-US" w:eastAsia="zh-CN"/>
              </w:rPr>
            </w:pPr>
            <w:r>
              <w:rPr>
                <w:rFonts w:ascii="宋体" w:hAnsi="宋体" w:eastAsia="宋体" w:cs="宋体"/>
                <w:b w:val="0"/>
                <w:i w:val="0"/>
                <w:color w:val="000000"/>
                <w:sz w:val="17"/>
                <w:lang w:val="en-US" w:eastAsia="zh-CN"/>
              </w:rPr>
              <w:t>39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D10E1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360FA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EF06D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1A5792">
            <w:pPr>
              <w:jc w:val="right"/>
            </w:pPr>
          </w:p>
        </w:tc>
      </w:tr>
      <w:tr w14:paraId="7468D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4F60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D64F0D">
            <w:pPr>
              <w:jc w:val="center"/>
              <w:rPr>
                <w:lang w:val="en-US" w:eastAsia="zh-CN"/>
              </w:rPr>
            </w:pPr>
            <w:r>
              <w:rPr>
                <w:rFonts w:ascii="宋体" w:hAnsi="宋体" w:eastAsia="宋体" w:cs="宋体"/>
                <w:b w:val="0"/>
                <w:i w:val="0"/>
                <w:color w:val="000000"/>
                <w:sz w:val="17"/>
                <w:lang w:val="en-US" w:eastAsia="zh-CN"/>
              </w:rPr>
              <w:t>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8A4D1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1A0D46">
            <w:pPr>
              <w:jc w:val="both"/>
              <w:rPr>
                <w:lang w:val="en-US" w:eastAsia="zh-CN"/>
              </w:rPr>
            </w:pPr>
            <w:r>
              <w:rPr>
                <w:rFonts w:ascii="宋体" w:hAnsi="宋体" w:eastAsia="宋体" w:cs="宋体"/>
                <w:b w:val="0"/>
                <w:i w:val="0"/>
                <w:color w:val="000000"/>
                <w:sz w:val="17"/>
                <w:lang w:val="en-US" w:eastAsia="zh-CN"/>
              </w:rPr>
              <w:t>八、社会保障和就业支出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7C1ECE">
            <w:pPr>
              <w:jc w:val="center"/>
              <w:rPr>
                <w:lang w:val="en-US" w:eastAsia="zh-CN"/>
              </w:rPr>
            </w:pPr>
            <w:r>
              <w:rPr>
                <w:rFonts w:ascii="宋体" w:hAnsi="宋体" w:eastAsia="宋体" w:cs="宋体"/>
                <w:b w:val="0"/>
                <w:i w:val="0"/>
                <w:color w:val="000000"/>
                <w:sz w:val="17"/>
                <w:lang w:val="en-US" w:eastAsia="zh-CN"/>
              </w:rPr>
              <w:t>40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C8999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5036D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4F56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342A16">
            <w:pPr>
              <w:jc w:val="right"/>
            </w:pPr>
          </w:p>
        </w:tc>
      </w:tr>
      <w:tr w14:paraId="0F5613DD">
        <w:tblPrEx>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0C003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E17931">
            <w:pPr>
              <w:jc w:val="center"/>
              <w:rPr>
                <w:lang w:val="en-US" w:eastAsia="zh-CN"/>
              </w:rPr>
            </w:pPr>
            <w:r>
              <w:rPr>
                <w:rFonts w:ascii="宋体" w:hAnsi="宋体" w:eastAsia="宋体" w:cs="宋体"/>
                <w:b w:val="0"/>
                <w:i w:val="0"/>
                <w:color w:val="000000"/>
                <w:sz w:val="17"/>
                <w:lang w:val="en-US" w:eastAsia="zh-CN"/>
              </w:rPr>
              <w:t>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F1932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477E4E">
            <w:pPr>
              <w:jc w:val="both"/>
              <w:rPr>
                <w:lang w:val="en-US" w:eastAsia="zh-CN"/>
              </w:rPr>
            </w:pPr>
            <w:r>
              <w:rPr>
                <w:rFonts w:ascii="宋体" w:hAnsi="宋体" w:eastAsia="宋体" w:cs="宋体"/>
                <w:b w:val="0"/>
                <w:i w:val="0"/>
                <w:color w:val="000000"/>
                <w:sz w:val="17"/>
                <w:lang w:val="en-US" w:eastAsia="zh-CN"/>
              </w:rPr>
              <w:t>九、卫生健康支出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C44B24">
            <w:pPr>
              <w:jc w:val="center"/>
              <w:rPr>
                <w:lang w:val="en-US" w:eastAsia="zh-CN"/>
              </w:rPr>
            </w:pPr>
            <w:r>
              <w:rPr>
                <w:rFonts w:ascii="宋体" w:hAnsi="宋体" w:eastAsia="宋体" w:cs="宋体"/>
                <w:b w:val="0"/>
                <w:i w:val="0"/>
                <w:color w:val="000000"/>
                <w:sz w:val="17"/>
                <w:lang w:val="en-US" w:eastAsia="zh-CN"/>
              </w:rPr>
              <w:t>41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AEEFF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B30DF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D49B7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DF7A5D">
            <w:pPr>
              <w:jc w:val="right"/>
            </w:pPr>
          </w:p>
        </w:tc>
      </w:tr>
      <w:tr w14:paraId="3F30D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2B0B3">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7ACE38">
            <w:pPr>
              <w:jc w:val="center"/>
              <w:rPr>
                <w:lang w:val="en-US" w:eastAsia="zh-CN"/>
              </w:rPr>
            </w:pPr>
            <w:r>
              <w:rPr>
                <w:rFonts w:ascii="宋体" w:hAnsi="宋体" w:eastAsia="宋体" w:cs="宋体"/>
                <w:b w:val="0"/>
                <w:i w:val="0"/>
                <w:color w:val="000000"/>
                <w:sz w:val="17"/>
                <w:lang w:val="en-US" w:eastAsia="zh-CN"/>
              </w:rPr>
              <w:t>10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B01EA1">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2863C">
            <w:pPr>
              <w:jc w:val="both"/>
              <w:rPr>
                <w:lang w:val="en-US" w:eastAsia="zh-CN"/>
              </w:rPr>
            </w:pPr>
            <w:r>
              <w:rPr>
                <w:rFonts w:ascii="宋体" w:hAnsi="宋体" w:eastAsia="宋体" w:cs="宋体"/>
                <w:b w:val="0"/>
                <w:i w:val="0"/>
                <w:color w:val="000000"/>
                <w:sz w:val="17"/>
                <w:lang w:val="en-US" w:eastAsia="zh-CN"/>
              </w:rPr>
              <w:t>十、节能环保支出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1E4739">
            <w:pPr>
              <w:jc w:val="center"/>
              <w:rPr>
                <w:lang w:val="en-US" w:eastAsia="zh-CN"/>
              </w:rPr>
            </w:pPr>
            <w:r>
              <w:rPr>
                <w:rFonts w:ascii="宋体" w:hAnsi="宋体" w:eastAsia="宋体" w:cs="宋体"/>
                <w:b w:val="0"/>
                <w:i w:val="0"/>
                <w:color w:val="000000"/>
                <w:sz w:val="17"/>
                <w:lang w:val="en-US" w:eastAsia="zh-CN"/>
              </w:rPr>
              <w:t>42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6C35C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B5073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2C2F0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78168B">
            <w:pPr>
              <w:jc w:val="right"/>
            </w:pPr>
          </w:p>
        </w:tc>
      </w:tr>
      <w:tr w14:paraId="05EDC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B68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638801">
            <w:pPr>
              <w:jc w:val="center"/>
              <w:rPr>
                <w:lang w:val="en-US" w:eastAsia="zh-CN"/>
              </w:rPr>
            </w:pPr>
            <w:r>
              <w:rPr>
                <w:rFonts w:ascii="宋体" w:hAnsi="宋体" w:eastAsia="宋体" w:cs="宋体"/>
                <w:b w:val="0"/>
                <w:i w:val="0"/>
                <w:color w:val="000000"/>
                <w:sz w:val="17"/>
                <w:lang w:val="en-US" w:eastAsia="zh-CN"/>
              </w:rPr>
              <w:t>11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3A2C5B">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EDE326">
            <w:pPr>
              <w:jc w:val="both"/>
              <w:rPr>
                <w:lang w:val="en-US" w:eastAsia="zh-CN"/>
              </w:rPr>
            </w:pPr>
            <w:r>
              <w:rPr>
                <w:rFonts w:ascii="宋体" w:hAnsi="宋体" w:eastAsia="宋体" w:cs="宋体"/>
                <w:b w:val="0"/>
                <w:i w:val="0"/>
                <w:color w:val="000000"/>
                <w:sz w:val="17"/>
                <w:lang w:val="en-US" w:eastAsia="zh-CN"/>
              </w:rPr>
              <w:t>十一、城乡社区支出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625BDD">
            <w:pPr>
              <w:jc w:val="center"/>
              <w:rPr>
                <w:lang w:val="en-US" w:eastAsia="zh-CN"/>
              </w:rPr>
            </w:pPr>
            <w:r>
              <w:rPr>
                <w:rFonts w:ascii="宋体" w:hAnsi="宋体" w:eastAsia="宋体" w:cs="宋体"/>
                <w:b w:val="0"/>
                <w:i w:val="0"/>
                <w:color w:val="000000"/>
                <w:sz w:val="17"/>
                <w:lang w:val="en-US" w:eastAsia="zh-CN"/>
              </w:rPr>
              <w:t>43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DFF1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5D6D0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80A742">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FA9B91">
            <w:pPr>
              <w:jc w:val="right"/>
            </w:pPr>
          </w:p>
        </w:tc>
      </w:tr>
      <w:tr w14:paraId="6A05A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DA9A8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8A0BD">
            <w:pPr>
              <w:jc w:val="center"/>
              <w:rPr>
                <w:lang w:val="en-US" w:eastAsia="zh-CN"/>
              </w:rPr>
            </w:pPr>
            <w:r>
              <w:rPr>
                <w:rFonts w:ascii="宋体" w:hAnsi="宋体" w:eastAsia="宋体" w:cs="宋体"/>
                <w:b w:val="0"/>
                <w:i w:val="0"/>
                <w:color w:val="000000"/>
                <w:sz w:val="17"/>
                <w:lang w:val="en-US" w:eastAsia="zh-CN"/>
              </w:rPr>
              <w:t>12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B47F9A">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DAE8F5">
            <w:pPr>
              <w:jc w:val="both"/>
              <w:rPr>
                <w:lang w:val="en-US" w:eastAsia="zh-CN"/>
              </w:rPr>
            </w:pPr>
            <w:r>
              <w:rPr>
                <w:rFonts w:ascii="宋体" w:hAnsi="宋体" w:eastAsia="宋体" w:cs="宋体"/>
                <w:b w:val="0"/>
                <w:i w:val="0"/>
                <w:color w:val="000000"/>
                <w:sz w:val="17"/>
                <w:lang w:val="en-US" w:eastAsia="zh-CN"/>
              </w:rPr>
              <w:t>十二、农林水支出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E9310">
            <w:pPr>
              <w:jc w:val="center"/>
              <w:rPr>
                <w:lang w:val="en-US" w:eastAsia="zh-CN"/>
              </w:rPr>
            </w:pPr>
            <w:r>
              <w:rPr>
                <w:rFonts w:ascii="宋体" w:hAnsi="宋体" w:eastAsia="宋体" w:cs="宋体"/>
                <w:b w:val="0"/>
                <w:i w:val="0"/>
                <w:color w:val="000000"/>
                <w:sz w:val="17"/>
                <w:lang w:val="en-US" w:eastAsia="zh-CN"/>
              </w:rPr>
              <w:t>44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002FE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280DB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BCE8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B5EA09">
            <w:pPr>
              <w:jc w:val="right"/>
            </w:pPr>
          </w:p>
        </w:tc>
      </w:tr>
      <w:tr w14:paraId="7A080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CE647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66A57">
            <w:pPr>
              <w:jc w:val="center"/>
              <w:rPr>
                <w:lang w:val="en-US" w:eastAsia="zh-CN"/>
              </w:rPr>
            </w:pPr>
            <w:r>
              <w:rPr>
                <w:rFonts w:ascii="宋体" w:hAnsi="宋体" w:eastAsia="宋体" w:cs="宋体"/>
                <w:b w:val="0"/>
                <w:i w:val="0"/>
                <w:color w:val="000000"/>
                <w:sz w:val="17"/>
                <w:lang w:val="en-US" w:eastAsia="zh-CN"/>
              </w:rPr>
              <w:t>13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21259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FD9F05">
            <w:pPr>
              <w:jc w:val="both"/>
              <w:rPr>
                <w:lang w:val="en-US" w:eastAsia="zh-CN"/>
              </w:rPr>
            </w:pPr>
            <w:r>
              <w:rPr>
                <w:rFonts w:ascii="宋体" w:hAnsi="宋体" w:eastAsia="宋体" w:cs="宋体"/>
                <w:b w:val="0"/>
                <w:i w:val="0"/>
                <w:color w:val="000000"/>
                <w:sz w:val="17"/>
                <w:lang w:val="en-US" w:eastAsia="zh-CN"/>
              </w:rPr>
              <w:t>十三、交通运输支出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A897D5">
            <w:pPr>
              <w:jc w:val="center"/>
              <w:rPr>
                <w:lang w:val="en-US" w:eastAsia="zh-CN"/>
              </w:rPr>
            </w:pPr>
            <w:r>
              <w:rPr>
                <w:rFonts w:ascii="宋体" w:hAnsi="宋体" w:eastAsia="宋体" w:cs="宋体"/>
                <w:b w:val="0"/>
                <w:i w:val="0"/>
                <w:color w:val="000000"/>
                <w:sz w:val="17"/>
                <w:lang w:val="en-US" w:eastAsia="zh-CN"/>
              </w:rPr>
              <w:t>45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C6B33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67F2C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11AF83">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9B1CD3">
            <w:pPr>
              <w:jc w:val="right"/>
            </w:pPr>
          </w:p>
        </w:tc>
      </w:tr>
      <w:tr w14:paraId="6DD45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69CBAE">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87B5F9">
            <w:pPr>
              <w:jc w:val="center"/>
              <w:rPr>
                <w:lang w:val="en-US" w:eastAsia="zh-CN"/>
              </w:rPr>
            </w:pPr>
            <w:r>
              <w:rPr>
                <w:rFonts w:ascii="宋体" w:hAnsi="宋体" w:eastAsia="宋体" w:cs="宋体"/>
                <w:b w:val="0"/>
                <w:i w:val="0"/>
                <w:color w:val="000000"/>
                <w:sz w:val="17"/>
                <w:lang w:val="en-US" w:eastAsia="zh-CN"/>
              </w:rPr>
              <w:t>14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A19CA">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D27328">
            <w:pPr>
              <w:jc w:val="both"/>
              <w:rPr>
                <w:lang w:val="en-US" w:eastAsia="zh-CN"/>
              </w:rPr>
            </w:pPr>
            <w:r>
              <w:rPr>
                <w:rFonts w:ascii="宋体" w:hAnsi="宋体" w:eastAsia="宋体" w:cs="宋体"/>
                <w:b w:val="0"/>
                <w:i w:val="0"/>
                <w:color w:val="000000"/>
                <w:sz w:val="17"/>
                <w:lang w:val="en-US" w:eastAsia="zh-CN"/>
              </w:rPr>
              <w:t>十四、资源勘探工业信息等支出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A38F83">
            <w:pPr>
              <w:jc w:val="center"/>
              <w:rPr>
                <w:lang w:val="en-US" w:eastAsia="zh-CN"/>
              </w:rPr>
            </w:pPr>
            <w:r>
              <w:rPr>
                <w:rFonts w:ascii="宋体" w:hAnsi="宋体" w:eastAsia="宋体" w:cs="宋体"/>
                <w:b w:val="0"/>
                <w:i w:val="0"/>
                <w:color w:val="000000"/>
                <w:sz w:val="17"/>
                <w:lang w:val="en-US" w:eastAsia="zh-CN"/>
              </w:rPr>
              <w:t>46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141324">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F715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2AEBF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05BF44">
            <w:pPr>
              <w:jc w:val="right"/>
            </w:pPr>
          </w:p>
        </w:tc>
      </w:tr>
      <w:tr w14:paraId="5AC57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B944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237106">
            <w:pPr>
              <w:jc w:val="center"/>
              <w:rPr>
                <w:lang w:val="en-US" w:eastAsia="zh-CN"/>
              </w:rPr>
            </w:pPr>
            <w:r>
              <w:rPr>
                <w:rFonts w:ascii="宋体" w:hAnsi="宋体" w:eastAsia="宋体" w:cs="宋体"/>
                <w:b w:val="0"/>
                <w:i w:val="0"/>
                <w:color w:val="000000"/>
                <w:sz w:val="17"/>
                <w:lang w:val="en-US" w:eastAsia="zh-CN"/>
              </w:rPr>
              <w:t>15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2BCB8D">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7F30D8">
            <w:pPr>
              <w:jc w:val="both"/>
              <w:rPr>
                <w:lang w:val="en-US" w:eastAsia="zh-CN"/>
              </w:rPr>
            </w:pPr>
            <w:r>
              <w:rPr>
                <w:rFonts w:ascii="宋体" w:hAnsi="宋体" w:eastAsia="宋体" w:cs="宋体"/>
                <w:b w:val="0"/>
                <w:i w:val="0"/>
                <w:color w:val="000000"/>
                <w:sz w:val="17"/>
                <w:lang w:val="en-US" w:eastAsia="zh-CN"/>
              </w:rPr>
              <w:t>十五、商业服务业等支出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1F8D7B">
            <w:pPr>
              <w:jc w:val="center"/>
              <w:rPr>
                <w:lang w:val="en-US" w:eastAsia="zh-CN"/>
              </w:rPr>
            </w:pPr>
            <w:r>
              <w:rPr>
                <w:rFonts w:ascii="宋体" w:hAnsi="宋体" w:eastAsia="宋体" w:cs="宋体"/>
                <w:b w:val="0"/>
                <w:i w:val="0"/>
                <w:color w:val="000000"/>
                <w:sz w:val="17"/>
                <w:lang w:val="en-US" w:eastAsia="zh-CN"/>
              </w:rPr>
              <w:t>47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5870C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E5E36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8DF7D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0E01C5">
            <w:pPr>
              <w:jc w:val="right"/>
            </w:pPr>
          </w:p>
        </w:tc>
      </w:tr>
      <w:tr w14:paraId="01534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82466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12FA17">
            <w:pPr>
              <w:jc w:val="center"/>
              <w:rPr>
                <w:lang w:val="en-US" w:eastAsia="zh-CN"/>
              </w:rPr>
            </w:pPr>
            <w:r>
              <w:rPr>
                <w:rFonts w:ascii="宋体" w:hAnsi="宋体" w:eastAsia="宋体" w:cs="宋体"/>
                <w:b w:val="0"/>
                <w:i w:val="0"/>
                <w:color w:val="000000"/>
                <w:sz w:val="17"/>
                <w:lang w:val="en-US" w:eastAsia="zh-CN"/>
              </w:rPr>
              <w:t>16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A23E74">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55CD1C">
            <w:pPr>
              <w:jc w:val="both"/>
              <w:rPr>
                <w:lang w:val="en-US" w:eastAsia="zh-CN"/>
              </w:rPr>
            </w:pPr>
            <w:r>
              <w:rPr>
                <w:rFonts w:ascii="宋体" w:hAnsi="宋体" w:eastAsia="宋体" w:cs="宋体"/>
                <w:b w:val="0"/>
                <w:i w:val="0"/>
                <w:color w:val="000000"/>
                <w:sz w:val="17"/>
                <w:lang w:val="en-US" w:eastAsia="zh-CN"/>
              </w:rPr>
              <w:t>十六、金融支出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7E4EC">
            <w:pPr>
              <w:jc w:val="center"/>
              <w:rPr>
                <w:lang w:val="en-US" w:eastAsia="zh-CN"/>
              </w:rPr>
            </w:pPr>
            <w:r>
              <w:rPr>
                <w:rFonts w:ascii="宋体" w:hAnsi="宋体" w:eastAsia="宋体" w:cs="宋体"/>
                <w:b w:val="0"/>
                <w:i w:val="0"/>
                <w:color w:val="000000"/>
                <w:sz w:val="17"/>
                <w:lang w:val="en-US" w:eastAsia="zh-CN"/>
              </w:rPr>
              <w:t>48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99B9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1484C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32CB7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D3B837">
            <w:pPr>
              <w:jc w:val="right"/>
            </w:pPr>
          </w:p>
        </w:tc>
      </w:tr>
      <w:tr w14:paraId="3C152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BC0E1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E31415">
            <w:pPr>
              <w:jc w:val="center"/>
              <w:rPr>
                <w:lang w:val="en-US" w:eastAsia="zh-CN"/>
              </w:rPr>
            </w:pPr>
            <w:r>
              <w:rPr>
                <w:rFonts w:ascii="宋体" w:hAnsi="宋体" w:eastAsia="宋体" w:cs="宋体"/>
                <w:b w:val="0"/>
                <w:i w:val="0"/>
                <w:color w:val="000000"/>
                <w:sz w:val="17"/>
                <w:lang w:val="en-US" w:eastAsia="zh-CN"/>
              </w:rPr>
              <w:t>17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F1">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87273">
            <w:pPr>
              <w:jc w:val="both"/>
              <w:rPr>
                <w:lang w:val="en-US" w:eastAsia="zh-CN"/>
              </w:rPr>
            </w:pPr>
            <w:r>
              <w:rPr>
                <w:rFonts w:ascii="宋体" w:hAnsi="宋体" w:eastAsia="宋体" w:cs="宋体"/>
                <w:b w:val="0"/>
                <w:i w:val="0"/>
                <w:color w:val="000000"/>
                <w:sz w:val="17"/>
                <w:lang w:val="en-US" w:eastAsia="zh-CN"/>
              </w:rPr>
              <w:t>十七、援助其他地区支出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4172D3">
            <w:pPr>
              <w:jc w:val="center"/>
              <w:rPr>
                <w:lang w:val="en-US" w:eastAsia="zh-CN"/>
              </w:rPr>
            </w:pPr>
            <w:r>
              <w:rPr>
                <w:rFonts w:ascii="宋体" w:hAnsi="宋体" w:eastAsia="宋体" w:cs="宋体"/>
                <w:b w:val="0"/>
                <w:i w:val="0"/>
                <w:color w:val="000000"/>
                <w:sz w:val="17"/>
                <w:lang w:val="en-US" w:eastAsia="zh-CN"/>
              </w:rPr>
              <w:t>49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50143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41E64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AB3513">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F4F431">
            <w:pPr>
              <w:jc w:val="right"/>
            </w:pPr>
          </w:p>
        </w:tc>
      </w:tr>
      <w:tr w14:paraId="55D6C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00597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9094D8">
            <w:pPr>
              <w:jc w:val="center"/>
              <w:rPr>
                <w:lang w:val="en-US" w:eastAsia="zh-CN"/>
              </w:rPr>
            </w:pPr>
            <w:r>
              <w:rPr>
                <w:rFonts w:ascii="宋体" w:hAnsi="宋体" w:eastAsia="宋体" w:cs="宋体"/>
                <w:b w:val="0"/>
                <w:i w:val="0"/>
                <w:color w:val="000000"/>
                <w:sz w:val="17"/>
                <w:lang w:val="en-US" w:eastAsia="zh-CN"/>
              </w:rPr>
              <w:t>18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4455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A8504F">
            <w:pPr>
              <w:jc w:val="both"/>
              <w:rPr>
                <w:lang w:val="en-US" w:eastAsia="zh-CN"/>
              </w:rPr>
            </w:pPr>
            <w:r>
              <w:rPr>
                <w:rFonts w:ascii="宋体" w:hAnsi="宋体" w:eastAsia="宋体" w:cs="宋体"/>
                <w:b w:val="0"/>
                <w:i w:val="0"/>
                <w:color w:val="000000"/>
                <w:sz w:val="17"/>
                <w:lang w:val="en-US" w:eastAsia="zh-CN"/>
              </w:rPr>
              <w:t>十八、自然资源海洋气象等支出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7AEF">
            <w:pPr>
              <w:jc w:val="center"/>
              <w:rPr>
                <w:lang w:val="en-US" w:eastAsia="zh-CN"/>
              </w:rPr>
            </w:pPr>
            <w:r>
              <w:rPr>
                <w:rFonts w:ascii="宋体" w:hAnsi="宋体" w:eastAsia="宋体" w:cs="宋体"/>
                <w:b w:val="0"/>
                <w:i w:val="0"/>
                <w:color w:val="000000"/>
                <w:sz w:val="17"/>
                <w:lang w:val="en-US" w:eastAsia="zh-CN"/>
              </w:rPr>
              <w:t>50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3BDF4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84BB94">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61FDC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2D8368">
            <w:pPr>
              <w:jc w:val="right"/>
            </w:pPr>
          </w:p>
        </w:tc>
      </w:tr>
      <w:tr w14:paraId="2BDBE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09E25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B348C">
            <w:pPr>
              <w:jc w:val="center"/>
              <w:rPr>
                <w:lang w:val="en-US" w:eastAsia="zh-CN"/>
              </w:rPr>
            </w:pPr>
            <w:r>
              <w:rPr>
                <w:rFonts w:ascii="宋体" w:hAnsi="宋体" w:eastAsia="宋体" w:cs="宋体"/>
                <w:b w:val="0"/>
                <w:i w:val="0"/>
                <w:color w:val="000000"/>
                <w:sz w:val="17"/>
                <w:lang w:val="en-US" w:eastAsia="zh-CN"/>
              </w:rPr>
              <w:t>19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36DA5B">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85CED">
            <w:pPr>
              <w:jc w:val="both"/>
              <w:rPr>
                <w:lang w:val="en-US" w:eastAsia="zh-CN"/>
              </w:rPr>
            </w:pPr>
            <w:r>
              <w:rPr>
                <w:rFonts w:ascii="宋体" w:hAnsi="宋体" w:eastAsia="宋体" w:cs="宋体"/>
                <w:b w:val="0"/>
                <w:i w:val="0"/>
                <w:color w:val="000000"/>
                <w:sz w:val="17"/>
                <w:lang w:val="en-US" w:eastAsia="zh-CN"/>
              </w:rPr>
              <w:t>十九、住房保障支出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D248AE">
            <w:pPr>
              <w:jc w:val="center"/>
              <w:rPr>
                <w:lang w:val="en-US" w:eastAsia="zh-CN"/>
              </w:rPr>
            </w:pPr>
            <w:r>
              <w:rPr>
                <w:rFonts w:ascii="宋体" w:hAnsi="宋体" w:eastAsia="宋体" w:cs="宋体"/>
                <w:b w:val="0"/>
                <w:i w:val="0"/>
                <w:color w:val="000000"/>
                <w:sz w:val="17"/>
                <w:lang w:val="en-US" w:eastAsia="zh-CN"/>
              </w:rPr>
              <w:t>51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4850D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75F41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853178">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2E021F">
            <w:pPr>
              <w:jc w:val="right"/>
            </w:pPr>
          </w:p>
        </w:tc>
      </w:tr>
      <w:tr w14:paraId="7E4E0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16D77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DD675">
            <w:pPr>
              <w:jc w:val="center"/>
              <w:rPr>
                <w:lang w:val="en-US" w:eastAsia="zh-CN"/>
              </w:rPr>
            </w:pPr>
            <w:r>
              <w:rPr>
                <w:rFonts w:ascii="宋体" w:hAnsi="宋体" w:eastAsia="宋体" w:cs="宋体"/>
                <w:b w:val="0"/>
                <w:i w:val="0"/>
                <w:color w:val="000000"/>
                <w:sz w:val="17"/>
                <w:lang w:val="en-US" w:eastAsia="zh-CN"/>
              </w:rPr>
              <w:t>20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37AA8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8FB57B">
            <w:pPr>
              <w:jc w:val="both"/>
              <w:rPr>
                <w:lang w:val="en-US" w:eastAsia="zh-CN"/>
              </w:rPr>
            </w:pPr>
            <w:r>
              <w:rPr>
                <w:rFonts w:ascii="宋体" w:hAnsi="宋体" w:eastAsia="宋体" w:cs="宋体"/>
                <w:b w:val="0"/>
                <w:i w:val="0"/>
                <w:color w:val="000000"/>
                <w:sz w:val="17"/>
                <w:lang w:val="en-US" w:eastAsia="zh-CN"/>
              </w:rPr>
              <w:t>二十、粮油物资储备支出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1966A">
            <w:pPr>
              <w:jc w:val="center"/>
              <w:rPr>
                <w:lang w:val="en-US" w:eastAsia="zh-CN"/>
              </w:rPr>
            </w:pPr>
            <w:r>
              <w:rPr>
                <w:rFonts w:ascii="宋体" w:hAnsi="宋体" w:eastAsia="宋体" w:cs="宋体"/>
                <w:b w:val="0"/>
                <w:i w:val="0"/>
                <w:color w:val="000000"/>
                <w:sz w:val="17"/>
                <w:lang w:val="en-US" w:eastAsia="zh-CN"/>
              </w:rPr>
              <w:t>52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492F3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F762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D80AF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B10BEF">
            <w:pPr>
              <w:jc w:val="right"/>
            </w:pPr>
          </w:p>
        </w:tc>
      </w:tr>
      <w:tr w14:paraId="09CC2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0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53C2B">
            <w:pPr>
              <w:jc w:val="center"/>
              <w:rPr>
                <w:lang w:val="en-US" w:eastAsia="zh-CN"/>
              </w:rPr>
            </w:pPr>
            <w:r>
              <w:rPr>
                <w:rFonts w:ascii="宋体" w:hAnsi="宋体" w:eastAsia="宋体" w:cs="宋体"/>
                <w:b w:val="0"/>
                <w:i w:val="0"/>
                <w:color w:val="000000"/>
                <w:sz w:val="17"/>
                <w:lang w:val="en-US" w:eastAsia="zh-CN"/>
              </w:rPr>
              <w:t>21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76A272">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A87F94">
            <w:pPr>
              <w:jc w:val="both"/>
              <w:rPr>
                <w:lang w:val="en-US" w:eastAsia="zh-CN"/>
              </w:rPr>
            </w:pPr>
            <w:r>
              <w:rPr>
                <w:rFonts w:ascii="宋体" w:hAnsi="宋体" w:eastAsia="宋体" w:cs="宋体"/>
                <w:b w:val="0"/>
                <w:i w:val="0"/>
                <w:color w:val="000000"/>
                <w:sz w:val="17"/>
                <w:lang w:val="en-US" w:eastAsia="zh-CN"/>
              </w:rPr>
              <w:t>二十一、国有资本经营预算支出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0810C7">
            <w:pPr>
              <w:jc w:val="center"/>
              <w:rPr>
                <w:lang w:val="en-US" w:eastAsia="zh-CN"/>
              </w:rPr>
            </w:pPr>
            <w:r>
              <w:rPr>
                <w:rFonts w:ascii="宋体" w:hAnsi="宋体" w:eastAsia="宋体" w:cs="宋体"/>
                <w:b w:val="0"/>
                <w:i w:val="0"/>
                <w:color w:val="000000"/>
                <w:sz w:val="17"/>
                <w:lang w:val="en-US" w:eastAsia="zh-CN"/>
              </w:rPr>
              <w:t>53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86E42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55A2F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4C409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D5BE23">
            <w:pPr>
              <w:jc w:val="right"/>
            </w:pPr>
          </w:p>
        </w:tc>
      </w:tr>
      <w:tr w14:paraId="4A44E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56141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5617CB">
            <w:pPr>
              <w:jc w:val="center"/>
              <w:rPr>
                <w:lang w:val="en-US" w:eastAsia="zh-CN"/>
              </w:rPr>
            </w:pPr>
            <w:r>
              <w:rPr>
                <w:rFonts w:ascii="宋体" w:hAnsi="宋体" w:eastAsia="宋体" w:cs="宋体"/>
                <w:b w:val="0"/>
                <w:i w:val="0"/>
                <w:color w:val="000000"/>
                <w:sz w:val="17"/>
                <w:lang w:val="en-US" w:eastAsia="zh-CN"/>
              </w:rPr>
              <w:t>22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0B13D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859E2">
            <w:pPr>
              <w:jc w:val="both"/>
              <w:rPr>
                <w:lang w:val="en-US" w:eastAsia="zh-CN"/>
              </w:rPr>
            </w:pPr>
            <w:r>
              <w:rPr>
                <w:rFonts w:ascii="宋体" w:hAnsi="宋体" w:eastAsia="宋体" w:cs="宋体"/>
                <w:b w:val="0"/>
                <w:i w:val="0"/>
                <w:color w:val="000000"/>
                <w:sz w:val="17"/>
                <w:lang w:val="en-US" w:eastAsia="zh-CN"/>
              </w:rPr>
              <w:t>二十二、灾害防治及应急管理支出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ECA48">
            <w:pPr>
              <w:jc w:val="center"/>
              <w:rPr>
                <w:lang w:val="en-US" w:eastAsia="zh-CN"/>
              </w:rPr>
            </w:pPr>
            <w:r>
              <w:rPr>
                <w:rFonts w:ascii="宋体" w:hAnsi="宋体" w:eastAsia="宋体" w:cs="宋体"/>
                <w:b w:val="0"/>
                <w:i w:val="0"/>
                <w:color w:val="000000"/>
                <w:sz w:val="17"/>
                <w:lang w:val="en-US" w:eastAsia="zh-CN"/>
              </w:rPr>
              <w:t>54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B115B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FB428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5EDF1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DFB85">
            <w:pPr>
              <w:jc w:val="right"/>
            </w:pPr>
          </w:p>
        </w:tc>
      </w:tr>
      <w:tr w14:paraId="0404D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03D6E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C5983D">
            <w:pPr>
              <w:jc w:val="center"/>
              <w:rPr>
                <w:lang w:val="en-US" w:eastAsia="zh-CN"/>
              </w:rPr>
            </w:pPr>
            <w:r>
              <w:rPr>
                <w:rFonts w:ascii="宋体" w:hAnsi="宋体" w:eastAsia="宋体" w:cs="宋体"/>
                <w:b w:val="0"/>
                <w:i w:val="0"/>
                <w:color w:val="000000"/>
                <w:sz w:val="17"/>
                <w:lang w:val="en-US" w:eastAsia="zh-CN"/>
              </w:rPr>
              <w:t>23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A1467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EABF4">
            <w:pPr>
              <w:jc w:val="both"/>
              <w:rPr>
                <w:lang w:val="en-US" w:eastAsia="zh-CN"/>
              </w:rPr>
            </w:pPr>
            <w:r>
              <w:rPr>
                <w:rFonts w:ascii="宋体" w:hAnsi="宋体" w:eastAsia="宋体" w:cs="宋体"/>
                <w:b w:val="0"/>
                <w:i w:val="0"/>
                <w:color w:val="000000"/>
                <w:sz w:val="17"/>
                <w:lang w:val="en-US" w:eastAsia="zh-CN"/>
              </w:rPr>
              <w:t>二十三、其他支出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DB942F">
            <w:pPr>
              <w:jc w:val="center"/>
              <w:rPr>
                <w:lang w:val="en-US" w:eastAsia="zh-CN"/>
              </w:rPr>
            </w:pPr>
            <w:r>
              <w:rPr>
                <w:rFonts w:ascii="宋体" w:hAnsi="宋体" w:eastAsia="宋体" w:cs="宋体"/>
                <w:b w:val="0"/>
                <w:i w:val="0"/>
                <w:color w:val="000000"/>
                <w:sz w:val="17"/>
                <w:lang w:val="en-US" w:eastAsia="zh-CN"/>
              </w:rPr>
              <w:t>55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1DD70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4200B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08721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F015A6">
            <w:pPr>
              <w:jc w:val="right"/>
            </w:pPr>
          </w:p>
        </w:tc>
      </w:tr>
      <w:tr w14:paraId="1AEFF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43CCAB">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5120AC">
            <w:pPr>
              <w:jc w:val="center"/>
              <w:rPr>
                <w:lang w:val="en-US" w:eastAsia="zh-CN"/>
              </w:rPr>
            </w:pPr>
            <w:r>
              <w:rPr>
                <w:rFonts w:ascii="宋体" w:hAnsi="宋体" w:eastAsia="宋体" w:cs="宋体"/>
                <w:b w:val="0"/>
                <w:i w:val="0"/>
                <w:color w:val="000000"/>
                <w:sz w:val="17"/>
                <w:lang w:val="en-US" w:eastAsia="zh-CN"/>
              </w:rPr>
              <w:t>24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FA99D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39AE2A">
            <w:pPr>
              <w:jc w:val="both"/>
              <w:rPr>
                <w:lang w:val="en-US" w:eastAsia="zh-CN"/>
              </w:rPr>
            </w:pPr>
            <w:r>
              <w:rPr>
                <w:rFonts w:ascii="宋体" w:hAnsi="宋体" w:eastAsia="宋体" w:cs="宋体"/>
                <w:b w:val="0"/>
                <w:i w:val="0"/>
                <w:color w:val="000000"/>
                <w:sz w:val="17"/>
                <w:lang w:val="en-US" w:eastAsia="zh-CN"/>
              </w:rPr>
              <w:t>二十四、债务还本支出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C8133B">
            <w:pPr>
              <w:jc w:val="center"/>
              <w:rPr>
                <w:lang w:val="en-US" w:eastAsia="zh-CN"/>
              </w:rPr>
            </w:pPr>
            <w:r>
              <w:rPr>
                <w:rFonts w:ascii="宋体" w:hAnsi="宋体" w:eastAsia="宋体" w:cs="宋体"/>
                <w:b w:val="0"/>
                <w:i w:val="0"/>
                <w:color w:val="000000"/>
                <w:sz w:val="17"/>
                <w:lang w:val="en-US" w:eastAsia="zh-CN"/>
              </w:rPr>
              <w:t>56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71D0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71DA8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2F76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E58E80">
            <w:pPr>
              <w:jc w:val="right"/>
            </w:pPr>
          </w:p>
        </w:tc>
      </w:tr>
      <w:tr w14:paraId="036EC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A6BFB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B1118D">
            <w:pPr>
              <w:jc w:val="center"/>
              <w:rPr>
                <w:lang w:val="en-US" w:eastAsia="zh-CN"/>
              </w:rPr>
            </w:pPr>
            <w:r>
              <w:rPr>
                <w:rFonts w:ascii="宋体" w:hAnsi="宋体" w:eastAsia="宋体" w:cs="宋体"/>
                <w:b w:val="0"/>
                <w:i w:val="0"/>
                <w:color w:val="000000"/>
                <w:sz w:val="17"/>
                <w:lang w:val="en-US" w:eastAsia="zh-CN"/>
              </w:rPr>
              <w:t>25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65455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4CC03">
            <w:pPr>
              <w:jc w:val="both"/>
              <w:rPr>
                <w:lang w:val="en-US" w:eastAsia="zh-CN"/>
              </w:rPr>
            </w:pPr>
            <w:r>
              <w:rPr>
                <w:rFonts w:ascii="宋体" w:hAnsi="宋体" w:eastAsia="宋体" w:cs="宋体"/>
                <w:b w:val="0"/>
                <w:i w:val="0"/>
                <w:color w:val="000000"/>
                <w:sz w:val="17"/>
                <w:lang w:val="en-US" w:eastAsia="zh-CN"/>
              </w:rPr>
              <w:t>二十五、债务付息支出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7778">
            <w:pPr>
              <w:jc w:val="center"/>
              <w:rPr>
                <w:lang w:val="en-US" w:eastAsia="zh-CN"/>
              </w:rPr>
            </w:pPr>
            <w:r>
              <w:rPr>
                <w:rFonts w:ascii="宋体" w:hAnsi="宋体" w:eastAsia="宋体" w:cs="宋体"/>
                <w:b w:val="0"/>
                <w:i w:val="0"/>
                <w:color w:val="000000"/>
                <w:sz w:val="17"/>
                <w:lang w:val="en-US" w:eastAsia="zh-CN"/>
              </w:rPr>
              <w:t>57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55D35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CF7EF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EFE3BA">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59C608">
            <w:pPr>
              <w:jc w:val="right"/>
            </w:pPr>
          </w:p>
        </w:tc>
      </w:tr>
      <w:tr w14:paraId="6588A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0510F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E1BD5C">
            <w:pPr>
              <w:jc w:val="center"/>
              <w:rPr>
                <w:lang w:val="en-US" w:eastAsia="zh-CN"/>
              </w:rPr>
            </w:pPr>
            <w:r>
              <w:rPr>
                <w:rFonts w:ascii="宋体" w:hAnsi="宋体" w:eastAsia="宋体" w:cs="宋体"/>
                <w:b w:val="0"/>
                <w:i w:val="0"/>
                <w:color w:val="000000"/>
                <w:sz w:val="17"/>
                <w:lang w:val="en-US" w:eastAsia="zh-CN"/>
              </w:rPr>
              <w:t>26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61551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F227B3">
            <w:pPr>
              <w:jc w:val="both"/>
              <w:rPr>
                <w:lang w:val="en-US" w:eastAsia="zh-CN"/>
              </w:rPr>
            </w:pPr>
            <w:r>
              <w:rPr>
                <w:rFonts w:ascii="宋体" w:hAnsi="宋体" w:eastAsia="宋体" w:cs="宋体"/>
                <w:b w:val="0"/>
                <w:i w:val="0"/>
                <w:color w:val="000000"/>
                <w:sz w:val="17"/>
                <w:lang w:val="en-US" w:eastAsia="zh-CN"/>
              </w:rPr>
              <w:t>二十六、抗疫特别国债安排的支出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7A3115">
            <w:pPr>
              <w:jc w:val="center"/>
              <w:rPr>
                <w:lang w:val="en-US" w:eastAsia="zh-CN"/>
              </w:rPr>
            </w:pPr>
            <w:r>
              <w:rPr>
                <w:rFonts w:ascii="宋体" w:hAnsi="宋体" w:eastAsia="宋体" w:cs="宋体"/>
                <w:b w:val="0"/>
                <w:i w:val="0"/>
                <w:color w:val="000000"/>
                <w:sz w:val="17"/>
                <w:lang w:val="en-US" w:eastAsia="zh-CN"/>
              </w:rPr>
              <w:t>58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CC26A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757DB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ADB92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1EAB48">
            <w:pPr>
              <w:jc w:val="right"/>
            </w:pPr>
          </w:p>
        </w:tc>
      </w:tr>
      <w:tr w14:paraId="3FBE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AC4DB1">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6"/>
                <w:szCs w:val="16"/>
                <w:lang w:val="en-US" w:eastAsia="zh-CN"/>
              </w:rPr>
              <w:t>本年收入合计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47EA8C">
            <w:pPr>
              <w:jc w:val="center"/>
              <w:rPr>
                <w:lang w:val="en-US" w:eastAsia="zh-CN"/>
              </w:rPr>
            </w:pPr>
            <w:r>
              <w:rPr>
                <w:rFonts w:ascii="宋体" w:hAnsi="宋体" w:eastAsia="宋体" w:cs="宋体"/>
                <w:b w:val="0"/>
                <w:i w:val="0"/>
                <w:color w:val="000000"/>
                <w:sz w:val="17"/>
                <w:lang w:val="en-US" w:eastAsia="zh-CN"/>
              </w:rPr>
              <w:t>27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B74C71">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FADB1">
            <w:pPr>
              <w:jc w:val="center"/>
              <w:rPr>
                <w:lang w:val="en-US" w:eastAsia="zh-CN"/>
              </w:rPr>
            </w:pPr>
            <w:r>
              <w:rPr>
                <w:rFonts w:ascii="宋体" w:hAnsi="宋体" w:eastAsia="宋体" w:cs="宋体"/>
                <w:b/>
                <w:i w:val="0"/>
                <w:color w:val="000000"/>
                <w:sz w:val="17"/>
                <w:lang w:val="en-US" w:eastAsia="zh-CN"/>
              </w:rPr>
              <w:t>本年支出合计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758FE5">
            <w:pPr>
              <w:jc w:val="center"/>
              <w:rPr>
                <w:lang w:val="en-US" w:eastAsia="zh-CN"/>
              </w:rPr>
            </w:pPr>
            <w:r>
              <w:rPr>
                <w:rFonts w:ascii="宋体" w:hAnsi="宋体" w:eastAsia="宋体" w:cs="宋体"/>
                <w:b w:val="0"/>
                <w:i w:val="0"/>
                <w:color w:val="000000"/>
                <w:sz w:val="17"/>
                <w:lang w:val="en-US" w:eastAsia="zh-CN"/>
              </w:rPr>
              <w:t>59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3B166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CA17B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FF6F0">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4F8744">
            <w:pPr>
              <w:jc w:val="right"/>
            </w:pPr>
          </w:p>
        </w:tc>
      </w:tr>
      <w:tr w14:paraId="5E324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D7A13">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年初财政拨款结转和结余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D07F9F">
            <w:pPr>
              <w:jc w:val="center"/>
              <w:rPr>
                <w:lang w:val="en-US" w:eastAsia="zh-CN"/>
              </w:rPr>
            </w:pPr>
            <w:r>
              <w:rPr>
                <w:rFonts w:ascii="宋体" w:hAnsi="宋体" w:eastAsia="宋体" w:cs="宋体"/>
                <w:b w:val="0"/>
                <w:i w:val="0"/>
                <w:color w:val="000000"/>
                <w:sz w:val="17"/>
                <w:lang w:val="en-US" w:eastAsia="zh-CN"/>
              </w:rPr>
              <w:t>28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D10AF">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C632F">
            <w:pPr>
              <w:jc w:val="left"/>
              <w:rPr>
                <w:lang w:val="en-US" w:eastAsia="zh-CN"/>
              </w:rPr>
            </w:pPr>
            <w:r>
              <w:rPr>
                <w:rFonts w:ascii="宋体" w:hAnsi="宋体" w:eastAsia="宋体" w:cs="宋体"/>
                <w:b w:val="0"/>
                <w:i w:val="0"/>
                <w:color w:val="000000"/>
                <w:sz w:val="17"/>
                <w:lang w:val="en-US" w:eastAsia="zh-CN"/>
              </w:rPr>
              <w:t>年末财政拨款结转和结余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B9D244">
            <w:pPr>
              <w:jc w:val="center"/>
              <w:rPr>
                <w:lang w:val="en-US" w:eastAsia="zh-CN"/>
              </w:rPr>
            </w:pPr>
            <w:r>
              <w:rPr>
                <w:rFonts w:ascii="宋体" w:hAnsi="宋体" w:eastAsia="宋体" w:cs="宋体"/>
                <w:b w:val="0"/>
                <w:i w:val="0"/>
                <w:color w:val="000000"/>
                <w:sz w:val="17"/>
                <w:lang w:val="en-US" w:eastAsia="zh-CN"/>
              </w:rPr>
              <w:t>60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95FD7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37036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AC4E4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BCD9F0">
            <w:pPr>
              <w:jc w:val="right"/>
            </w:pPr>
          </w:p>
        </w:tc>
      </w:tr>
      <w:tr w14:paraId="2EF5E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E1DC76">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EED507">
            <w:pPr>
              <w:jc w:val="center"/>
              <w:rPr>
                <w:lang w:val="en-US" w:eastAsia="zh-CN"/>
              </w:rPr>
            </w:pPr>
            <w:r>
              <w:rPr>
                <w:rFonts w:ascii="宋体" w:hAnsi="宋体" w:eastAsia="宋体" w:cs="宋体"/>
                <w:b w:val="0"/>
                <w:i w:val="0"/>
                <w:color w:val="000000"/>
                <w:sz w:val="17"/>
                <w:lang w:val="en-US" w:eastAsia="zh-CN"/>
              </w:rPr>
              <w:t>29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47D7F3">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BB218">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B4E12">
            <w:pPr>
              <w:jc w:val="center"/>
              <w:rPr>
                <w:lang w:val="en-US" w:eastAsia="zh-CN"/>
              </w:rPr>
            </w:pPr>
            <w:r>
              <w:rPr>
                <w:rFonts w:ascii="宋体" w:hAnsi="宋体" w:eastAsia="宋体" w:cs="宋体"/>
                <w:b w:val="0"/>
                <w:i w:val="0"/>
                <w:color w:val="000000"/>
                <w:sz w:val="17"/>
                <w:lang w:val="en-US" w:eastAsia="zh-CN"/>
              </w:rPr>
              <w:t>61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263DAA">
            <w:pPr>
              <w:jc w:val="right"/>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F97AFC">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4D1159">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5AB3BE">
            <w:pPr>
              <w:jc w:val="both"/>
              <w:rPr>
                <w:rFonts w:hint="eastAsia" w:ascii="宋体" w:hAnsi="宋体" w:eastAsia="宋体" w:cs="宋体"/>
                <w:color w:val="000000"/>
                <w:kern w:val="2"/>
                <w:sz w:val="13"/>
                <w:szCs w:val="13"/>
                <w:lang w:val="en-US" w:eastAsia="zh-CN" w:bidi="ar-SA"/>
              </w:rPr>
            </w:pPr>
          </w:p>
        </w:tc>
      </w:tr>
      <w:tr w14:paraId="23F98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9D168">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DD2E9">
            <w:pPr>
              <w:jc w:val="center"/>
              <w:rPr>
                <w:lang w:val="en-US" w:eastAsia="zh-CN"/>
              </w:rPr>
            </w:pPr>
            <w:r>
              <w:rPr>
                <w:rFonts w:ascii="宋体" w:hAnsi="宋体" w:eastAsia="宋体" w:cs="宋体"/>
                <w:b w:val="0"/>
                <w:i w:val="0"/>
                <w:color w:val="000000"/>
                <w:sz w:val="17"/>
                <w:lang w:val="en-US" w:eastAsia="zh-CN"/>
              </w:rPr>
              <w:t>30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1CA015">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F59059">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2103F7">
            <w:pPr>
              <w:jc w:val="center"/>
              <w:rPr>
                <w:lang w:val="en-US" w:eastAsia="zh-CN"/>
              </w:rPr>
            </w:pPr>
            <w:r>
              <w:rPr>
                <w:rFonts w:ascii="宋体" w:hAnsi="宋体" w:eastAsia="宋体" w:cs="宋体"/>
                <w:b w:val="0"/>
                <w:i w:val="0"/>
                <w:color w:val="000000"/>
                <w:sz w:val="17"/>
                <w:lang w:val="en-US" w:eastAsia="zh-CN"/>
              </w:rPr>
              <w:t>62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1FC21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8EEAA5">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7DB3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17B6D">
            <w:pPr>
              <w:jc w:val="both"/>
              <w:rPr>
                <w:rFonts w:hint="eastAsia" w:ascii="宋体" w:hAnsi="宋体" w:eastAsia="宋体" w:cs="宋体"/>
                <w:color w:val="000000"/>
                <w:kern w:val="2"/>
                <w:sz w:val="13"/>
                <w:szCs w:val="13"/>
                <w:lang w:val="en-US" w:eastAsia="zh-CN" w:bidi="ar-SA"/>
              </w:rPr>
            </w:pPr>
          </w:p>
        </w:tc>
      </w:tr>
      <w:tr w14:paraId="64AA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22B51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649D07">
            <w:pPr>
              <w:jc w:val="center"/>
              <w:rPr>
                <w:lang w:val="en-US" w:eastAsia="zh-CN"/>
              </w:rPr>
            </w:pPr>
            <w:r>
              <w:rPr>
                <w:rFonts w:ascii="宋体" w:hAnsi="宋体" w:eastAsia="宋体" w:cs="宋体"/>
                <w:b w:val="0"/>
                <w:i w:val="0"/>
                <w:color w:val="000000"/>
                <w:sz w:val="17"/>
                <w:lang w:val="en-US" w:eastAsia="zh-CN"/>
              </w:rPr>
              <w:t>31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D48AE7">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6670B7">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76D717">
            <w:pPr>
              <w:jc w:val="center"/>
              <w:rPr>
                <w:lang w:val="en-US" w:eastAsia="zh-CN"/>
              </w:rPr>
            </w:pPr>
            <w:r>
              <w:rPr>
                <w:rFonts w:ascii="宋体" w:hAnsi="宋体" w:eastAsia="宋体" w:cs="宋体"/>
                <w:b w:val="0"/>
                <w:i w:val="0"/>
                <w:color w:val="000000"/>
                <w:sz w:val="17"/>
                <w:lang w:val="en-US" w:eastAsia="zh-CN"/>
              </w:rPr>
              <w:t>63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5A047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C3E44B">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AD67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4241E">
            <w:pPr>
              <w:jc w:val="both"/>
              <w:rPr>
                <w:rFonts w:hint="eastAsia" w:ascii="宋体" w:hAnsi="宋体" w:eastAsia="宋体" w:cs="宋体"/>
                <w:color w:val="000000"/>
                <w:kern w:val="2"/>
                <w:sz w:val="13"/>
                <w:szCs w:val="13"/>
                <w:lang w:val="en-US" w:eastAsia="zh-CN" w:bidi="ar-SA"/>
              </w:rPr>
            </w:pPr>
          </w:p>
        </w:tc>
      </w:tr>
      <w:tr w14:paraId="70DB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863EBC">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5"/>
                <w:szCs w:val="15"/>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7033E8">
            <w:pPr>
              <w:jc w:val="center"/>
              <w:rPr>
                <w:lang w:val="en-US" w:eastAsia="zh-CN"/>
              </w:rPr>
            </w:pPr>
            <w:r>
              <w:rPr>
                <w:rFonts w:ascii="宋体" w:hAnsi="宋体" w:eastAsia="宋体" w:cs="宋体"/>
                <w:b w:val="0"/>
                <w:i w:val="0"/>
                <w:color w:val="000000"/>
                <w:sz w:val="17"/>
                <w:lang w:val="en-US" w:eastAsia="zh-CN"/>
              </w:rPr>
              <w:t>32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FAED95">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3A3644">
            <w:pPr>
              <w:jc w:val="center"/>
              <w:rPr>
                <w:lang w:val="en-US" w:eastAsia="zh-CN"/>
              </w:rPr>
            </w:pPr>
            <w:r>
              <w:rPr>
                <w:rFonts w:ascii="宋体" w:hAnsi="宋体" w:eastAsia="宋体" w:cs="宋体"/>
                <w:b/>
                <w:i w:val="0"/>
                <w:color w:val="000000"/>
                <w:sz w:val="17"/>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91728">
            <w:pPr>
              <w:jc w:val="center"/>
              <w:rPr>
                <w:lang w:val="en-US" w:eastAsia="zh-CN"/>
              </w:rPr>
            </w:pPr>
            <w:r>
              <w:rPr>
                <w:rFonts w:ascii="宋体" w:hAnsi="宋体" w:eastAsia="宋体" w:cs="宋体"/>
                <w:b w:val="0"/>
                <w:i w:val="0"/>
                <w:color w:val="000000"/>
                <w:sz w:val="17"/>
                <w:lang w:val="en-US" w:eastAsia="zh-CN"/>
              </w:rPr>
              <w:t>64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A9E42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43E41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4220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E14F7E">
            <w:pPr>
              <w:jc w:val="right"/>
            </w:pPr>
          </w:p>
        </w:tc>
      </w:tr>
      <w:tr w14:paraId="636BD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13958" w:type="dxa"/>
            <w:gridSpan w:val="9"/>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85D6718">
            <w:pPr>
              <w:jc w:val="left"/>
              <w:rPr>
                <w:lang w:val="en-US" w:eastAsia="zh-CN"/>
              </w:rPr>
            </w:pPr>
            <w:r>
              <w:rPr>
                <w:rFonts w:ascii="宋体" w:hAnsi="宋体" w:eastAsia="宋体" w:cs="宋体"/>
                <w:b w:val="0"/>
                <w:i w:val="0"/>
                <w:color w:val="000000"/>
                <w:sz w:val="17"/>
                <w:lang w:val="en-US" w:eastAsia="zh-CN"/>
              </w:rPr>
              <w:t>注：本表反映部门(单位)本年度一般公共预算财政拨款、政府性基金预算财政拨款和国有资本经营预算财政拨款的总收支和年末结转结余情况。</w:t>
            </w:r>
          </w:p>
        </w:tc>
      </w:tr>
    </w:tbl>
    <w:p w14:paraId="5297E7AF">
      <w:pPr>
        <w:snapToGrid w:val="0"/>
        <w:spacing w:before="0" w:after="0" w:line="0" w:lineRule="auto"/>
        <w:jc w:val="both"/>
        <w:rPr>
          <w:lang w:val="en-US" w:eastAsia="zh-CN"/>
        </w:rPr>
      </w:pPr>
      <w:r>
        <w:rPr>
          <w:sz w:val="8"/>
          <w:lang w:val="en-US" w:eastAsia="zh-CN"/>
        </w:rPr>
        <w:t xml:space="preserve"> </w:t>
      </w:r>
    </w:p>
    <w:p w14:paraId="71291743">
      <w:pPr>
        <w:pageBreakBefore/>
        <w:jc w:val="center"/>
        <w:outlineLvl w:val="1"/>
        <w:rPr>
          <w:rFonts w:hint="eastAsia" w:ascii="黑体" w:hAnsi="宋体" w:eastAsia="黑体" w:cs="黑体"/>
          <w:sz w:val="32"/>
          <w:szCs w:val="32"/>
          <w:lang w:val="en-US" w:eastAsia="zh-CN" w:bidi="ar"/>
        </w:rPr>
        <w:sectPr>
          <w:pgSz w:w="16838" w:h="11906" w:orient="landscape"/>
          <w:pgMar w:top="329" w:right="1497" w:bottom="329" w:left="1440" w:header="851" w:footer="992" w:gutter="0"/>
          <w:pgBorders>
            <w:top w:val="none" w:sz="0" w:space="0"/>
            <w:left w:val="none" w:sz="0" w:space="0"/>
            <w:bottom w:val="none" w:sz="0" w:space="0"/>
            <w:right w:val="none" w:sz="0" w:space="0"/>
          </w:pgBorders>
          <w:cols w:space="720" w:num="1"/>
          <w:docGrid w:type="lines" w:linePitch="312" w:charSpace="0"/>
        </w:sectPr>
      </w:pPr>
    </w:p>
    <w:p w14:paraId="6CBBDF0F">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8"/>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1140"/>
        <w:gridCol w:w="2800"/>
        <w:gridCol w:w="1400"/>
        <w:gridCol w:w="1500"/>
        <w:gridCol w:w="1466"/>
      </w:tblGrid>
      <w:tr w14:paraId="4DFFF32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5"/>
            <w:shd w:val="clear" w:color="FFFFFF" w:fill="FFFFFF"/>
            <w:noWrap w:val="0"/>
            <w:vAlign w:val="top"/>
          </w:tcPr>
          <w:p w14:paraId="71BB56C4">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05表</w:t>
            </w:r>
          </w:p>
        </w:tc>
      </w:tr>
      <w:tr w14:paraId="1711D97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2" w:hRule="atLeast"/>
          <w:jc w:val="center"/>
        </w:trPr>
        <w:tc>
          <w:tcPr>
            <w:tcW w:w="3940" w:type="dxa"/>
            <w:gridSpan w:val="2"/>
            <w:tcBorders>
              <w:bottom w:val="single" w:color="000000" w:sz="4" w:space="0"/>
            </w:tcBorders>
            <w:shd w:val="clear" w:color="FFFFFF" w:fill="FFFFFF"/>
            <w:noWrap w:val="0"/>
            <w:vAlign w:val="top"/>
          </w:tcPr>
          <w:p w14:paraId="6B56FE4C">
            <w:pPr>
              <w:jc w:val="both"/>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浮梁县融媒体中心</w:t>
            </w:r>
          </w:p>
        </w:tc>
        <w:tc>
          <w:tcPr>
            <w:tcW w:w="1400" w:type="dxa"/>
            <w:tcBorders>
              <w:bottom w:val="single" w:color="000000" w:sz="4" w:space="0"/>
            </w:tcBorders>
            <w:shd w:val="clear" w:color="FFFFFF" w:fill="FFFFFF"/>
            <w:noWrap w:val="0"/>
            <w:vAlign w:val="top"/>
          </w:tcPr>
          <w:p w14:paraId="3F4882E4">
            <w:pPr>
              <w:jc w:val="center"/>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2966" w:type="dxa"/>
            <w:gridSpan w:val="2"/>
            <w:tcBorders>
              <w:bottom w:val="single" w:color="000000" w:sz="4" w:space="0"/>
            </w:tcBorders>
            <w:shd w:val="clear" w:color="FFFFFF" w:fill="FFFFFF"/>
            <w:noWrap w:val="0"/>
            <w:vAlign w:val="top"/>
          </w:tcPr>
          <w:p w14:paraId="0AD4DB6C">
            <w:pPr>
              <w:jc w:val="right"/>
              <w:rPr>
                <w:highlight w:val="none"/>
              </w:rPr>
            </w:pPr>
            <w:r>
              <w:rPr>
                <w:rFonts w:ascii="宋体" w:hAnsi="宋体" w:eastAsia="宋体" w:cs="宋体"/>
                <w:sz w:val="20"/>
                <w:highlight w:val="none"/>
              </w:rPr>
              <w:t>金额单位：万元</w:t>
            </w:r>
          </w:p>
        </w:tc>
      </w:tr>
      <w:tr w14:paraId="5FFDC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9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778A27">
            <w:pPr>
              <w:jc w:val="center"/>
              <w:rPr>
                <w:highlight w:val="none"/>
              </w:rPr>
            </w:pPr>
            <w:r>
              <w:rPr>
                <w:rFonts w:ascii="宋体" w:hAnsi="宋体" w:eastAsia="宋体" w:cs="宋体"/>
                <w:b w:val="0"/>
                <w:i w:val="0"/>
                <w:color w:val="000000"/>
                <w:sz w:val="16"/>
                <w:highlight w:val="none"/>
              </w:rPr>
              <w:t>项    目</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3560B6">
            <w:pPr>
              <w:jc w:val="center"/>
              <w:rPr>
                <w:highlight w:val="none"/>
              </w:rPr>
            </w:pPr>
            <w:r>
              <w:rPr>
                <w:rFonts w:ascii="宋体" w:hAnsi="宋体" w:eastAsia="宋体" w:cs="宋体"/>
                <w:b w:val="0"/>
                <w:i w:val="0"/>
                <w:color w:val="000000"/>
                <w:sz w:val="16"/>
                <w:highlight w:val="none"/>
              </w:rPr>
              <w:t>本年支出合计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0C7478">
            <w:pPr>
              <w:jc w:val="center"/>
              <w:rPr>
                <w:highlight w:val="none"/>
              </w:rPr>
            </w:pPr>
            <w:r>
              <w:rPr>
                <w:rFonts w:ascii="宋体" w:hAnsi="宋体" w:eastAsia="宋体" w:cs="宋体"/>
                <w:b w:val="0"/>
                <w:i w:val="0"/>
                <w:color w:val="000000"/>
                <w:sz w:val="16"/>
                <w:highlight w:val="none"/>
              </w:rPr>
              <w:t>基本支出</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8900D8">
            <w:pPr>
              <w:jc w:val="center"/>
              <w:rPr>
                <w:highlight w:val="none"/>
              </w:rPr>
            </w:pPr>
            <w:r>
              <w:rPr>
                <w:rFonts w:ascii="宋体" w:hAnsi="宋体" w:eastAsia="宋体" w:cs="宋体"/>
                <w:b w:val="0"/>
                <w:i w:val="0"/>
                <w:color w:val="000000"/>
                <w:sz w:val="16"/>
                <w:highlight w:val="none"/>
              </w:rPr>
              <w:t>项目支出</w:t>
            </w:r>
          </w:p>
        </w:tc>
      </w:tr>
      <w:tr w14:paraId="454B4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48481A">
            <w:pPr>
              <w:jc w:val="center"/>
              <w:rPr>
                <w:highlight w:val="none"/>
              </w:rPr>
            </w:pPr>
            <w:r>
              <w:rPr>
                <w:rFonts w:ascii="宋体" w:hAnsi="宋体" w:eastAsia="宋体" w:cs="宋体"/>
                <w:b w:val="0"/>
                <w:i w:val="0"/>
                <w:color w:val="000000"/>
                <w:sz w:val="16"/>
                <w:highlight w:val="none"/>
              </w:rPr>
              <w:t>支出功能分类科目编码</w:t>
            </w:r>
          </w:p>
        </w:tc>
        <w:tc>
          <w:tcPr>
            <w:tcW w:w="28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57DFC">
            <w:pPr>
              <w:jc w:val="center"/>
              <w:rPr>
                <w:highlight w:val="none"/>
              </w:rPr>
            </w:pPr>
            <w:r>
              <w:rPr>
                <w:rFonts w:ascii="宋体" w:hAnsi="宋体" w:eastAsia="宋体" w:cs="宋体"/>
                <w:b w:val="0"/>
                <w:i w:val="0"/>
                <w:color w:val="000000"/>
                <w:sz w:val="16"/>
                <w:highlight w:val="none"/>
              </w:rPr>
              <w:t>科目名称</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A55D3C">
            <w:pPr>
              <w:jc w:val="center"/>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0ACDA9">
            <w:pPr>
              <w:jc w:val="center"/>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856E31">
            <w:pPr>
              <w:jc w:val="center"/>
              <w:rPr>
                <w:highlight w:val="none"/>
              </w:rPr>
            </w:pPr>
          </w:p>
        </w:tc>
      </w:tr>
      <w:tr w14:paraId="6C8A2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F1767C">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E41E4E">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C8B2DC">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24BD5EC">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0AE627">
            <w:pPr>
              <w:jc w:val="both"/>
              <w:rPr>
                <w:highlight w:val="none"/>
              </w:rPr>
            </w:pPr>
          </w:p>
        </w:tc>
      </w:tr>
      <w:tr w14:paraId="6E652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65BBA3">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9F5280">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D86CFB">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15D9A5">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3408E8">
            <w:pPr>
              <w:jc w:val="both"/>
              <w:rPr>
                <w:highlight w:val="none"/>
              </w:rPr>
            </w:pPr>
          </w:p>
        </w:tc>
      </w:tr>
      <w:tr w14:paraId="1653B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557428FF">
            <w:pPr>
              <w:ind w:left="113" w:right="113"/>
              <w:jc w:val="center"/>
              <w:rPr>
                <w:highlight w:val="none"/>
              </w:rPr>
            </w:pPr>
            <w:r>
              <w:rPr>
                <w:rFonts w:ascii="宋体" w:hAnsi="宋体" w:eastAsia="宋体" w:cs="宋体"/>
                <w:b w:val="0"/>
                <w:i w:val="0"/>
                <w:color w:val="000000"/>
                <w:sz w:val="16"/>
                <w:highlight w:val="none"/>
              </w:rPr>
              <w:t>类</w:t>
            </w:r>
          </w:p>
          <w:p w14:paraId="344CE737">
            <w:pPr>
              <w:ind w:left="113" w:right="113"/>
              <w:jc w:val="center"/>
              <w:rPr>
                <w:highlight w:val="none"/>
              </w:rPr>
            </w:pPr>
            <w:r>
              <w:rPr>
                <w:rFonts w:ascii="宋体" w:hAnsi="宋体" w:eastAsia="宋体" w:cs="宋体"/>
                <w:b w:val="0"/>
                <w:i w:val="0"/>
                <w:color w:val="000000"/>
                <w:sz w:val="16"/>
                <w:highlight w:val="none"/>
              </w:rPr>
              <w:t>款</w:t>
            </w:r>
          </w:p>
          <w:p w14:paraId="1A87FD59">
            <w:pPr>
              <w:ind w:left="113" w:right="113"/>
              <w:jc w:val="center"/>
              <w:rPr>
                <w:highlight w:val="none"/>
              </w:rPr>
            </w:pPr>
            <w:r>
              <w:rPr>
                <w:rFonts w:ascii="宋体" w:hAnsi="宋体" w:eastAsia="宋体" w:cs="宋体"/>
                <w:b w:val="0"/>
                <w:i w:val="0"/>
                <w:color w:val="000000"/>
                <w:sz w:val="16"/>
                <w:highlight w:val="none"/>
              </w:rPr>
              <w:t>项</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F075A00">
            <w:pPr>
              <w:jc w:val="center"/>
              <w:rPr>
                <w:highlight w:val="none"/>
              </w:rPr>
            </w:pPr>
            <w:r>
              <w:rPr>
                <w:rFonts w:ascii="宋体" w:hAnsi="宋体" w:eastAsia="宋体" w:cs="宋体"/>
                <w:b w:val="0"/>
                <w:i w:val="0"/>
                <w:color w:val="000000"/>
                <w:sz w:val="16"/>
                <w:highlight w:val="none"/>
              </w:rPr>
              <w:t>栏次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D319B8">
            <w:pPr>
              <w:jc w:val="center"/>
              <w:rPr>
                <w:highlight w:val="none"/>
              </w:rPr>
            </w:pPr>
            <w:r>
              <w:rPr>
                <w:rFonts w:ascii="宋体" w:hAnsi="宋体" w:eastAsia="宋体" w:cs="宋体"/>
                <w:b w:val="0"/>
                <w:i w:val="0"/>
                <w:color w:val="000000"/>
                <w:sz w:val="16"/>
                <w:highlight w:val="none"/>
              </w:rPr>
              <w:t>1</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A7E2BE">
            <w:pPr>
              <w:jc w:val="center"/>
              <w:rPr>
                <w:highlight w:val="none"/>
              </w:rPr>
            </w:pPr>
            <w:r>
              <w:rPr>
                <w:rFonts w:ascii="宋体" w:hAnsi="宋体" w:eastAsia="宋体" w:cs="宋体"/>
                <w:b w:val="0"/>
                <w:i w:val="0"/>
                <w:color w:val="000000"/>
                <w:sz w:val="16"/>
                <w:highlight w:val="none"/>
              </w:rPr>
              <w:t>2</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1BCE0F">
            <w:pPr>
              <w:jc w:val="center"/>
              <w:rPr>
                <w:highlight w:val="none"/>
              </w:rPr>
            </w:pPr>
            <w:r>
              <w:rPr>
                <w:rFonts w:ascii="宋体" w:hAnsi="宋体" w:eastAsia="宋体" w:cs="宋体"/>
                <w:b w:val="0"/>
                <w:i w:val="0"/>
                <w:color w:val="000000"/>
                <w:sz w:val="16"/>
                <w:highlight w:val="none"/>
              </w:rPr>
              <w:t>3</w:t>
            </w:r>
          </w:p>
        </w:tc>
      </w:tr>
      <w:tr w14:paraId="34772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1FD16E">
            <w:pPr>
              <w:jc w:val="both"/>
              <w:rPr>
                <w:highlight w:val="none"/>
              </w:rPr>
            </w:pP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69025F">
            <w:pPr>
              <w:jc w:val="center"/>
              <w:rPr>
                <w:highlight w:val="none"/>
              </w:rPr>
            </w:pPr>
            <w:r>
              <w:rPr>
                <w:rFonts w:ascii="宋体" w:hAnsi="宋体" w:eastAsia="宋体" w:cs="宋体"/>
                <w:b w:val="0"/>
                <w:i w:val="0"/>
                <w:color w:val="000000"/>
                <w:sz w:val="16"/>
                <w:highlight w:val="none"/>
              </w:rPr>
              <w:t>合计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8CDC7B">
            <w:pPr>
              <w:jc w:val="right"/>
            </w:pP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A242F4">
            <w:pPr>
              <w:jc w:val="right"/>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77AE68">
            <w:pPr>
              <w:jc w:val="right"/>
            </w:pPr>
          </w:p>
        </w:tc>
      </w:tr>
      <w:tr w14:paraId="3204A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4" w:hRule="exact"/>
          <w:jc w:val="center"/>
        </w:trPr>
        <w:tc>
          <w:tcPr>
            <w:tcW w:w="8306" w:type="dxa"/>
            <w:gridSpan w:val="5"/>
            <w:tcBorders>
              <w:top w:val="single" w:color="000000" w:sz="4" w:space="0"/>
              <w:left w:val="nil"/>
              <w:bottom w:val="nil"/>
              <w:right w:val="nil"/>
            </w:tcBorders>
            <w:shd w:val="clear" w:color="FFFFFF" w:fill="FFFFFF"/>
            <w:noWrap w:val="0"/>
            <w:vAlign w:val="center"/>
          </w:tcPr>
          <w:p w14:paraId="349C8A05">
            <w:pPr>
              <w:jc w:val="both"/>
              <w:rPr>
                <w:rFonts w:hint="eastAsia" w:ascii="宋体" w:hAnsi="宋体" w:eastAsia="宋体" w:cs="宋体"/>
                <w:sz w:val="15"/>
                <w:szCs w:val="15"/>
              </w:rPr>
            </w:pPr>
            <w:r>
              <w:rPr>
                <w:rFonts w:hint="eastAsia" w:ascii="宋体" w:hAnsi="宋体" w:eastAsia="宋体" w:cs="宋体"/>
                <w:i w:val="0"/>
                <w:iCs w:val="0"/>
                <w:color w:val="000000"/>
                <w:kern w:val="0"/>
                <w:sz w:val="12"/>
                <w:szCs w:val="12"/>
                <w:u w:val="none"/>
                <w:lang w:val="en-US" w:eastAsia="zh-CN" w:bidi="ar"/>
              </w:rPr>
              <w:t>注：本表反映部门(单位)本年度一般公共预算财政拨款</w:t>
            </w:r>
            <w:r>
              <w:rPr>
                <w:rFonts w:hint="eastAsia" w:ascii="宋体" w:hAnsi="宋体" w:cs="宋体"/>
                <w:i w:val="0"/>
                <w:iCs w:val="0"/>
                <w:color w:val="000000"/>
                <w:kern w:val="0"/>
                <w:sz w:val="12"/>
                <w:szCs w:val="12"/>
                <w:u w:val="none"/>
                <w:lang w:val="en-US" w:eastAsia="zh-CN" w:bidi="ar"/>
              </w:rPr>
              <w:t>支出</w:t>
            </w:r>
            <w:r>
              <w:rPr>
                <w:rFonts w:hint="eastAsia" w:ascii="宋体" w:hAnsi="宋体" w:eastAsia="宋体" w:cs="宋体"/>
                <w:i w:val="0"/>
                <w:iCs w:val="0"/>
                <w:color w:val="000000"/>
                <w:kern w:val="0"/>
                <w:sz w:val="12"/>
                <w:szCs w:val="12"/>
                <w:u w:val="none"/>
                <w:lang w:val="en-US" w:eastAsia="zh-CN" w:bidi="ar"/>
              </w:rPr>
              <w:t>情况。</w:t>
            </w:r>
          </w:p>
        </w:tc>
      </w:tr>
    </w:tbl>
    <w:p w14:paraId="0B7AB827">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一般公共预算财政拨款基本支出决算明细表</w:t>
      </w:r>
    </w:p>
    <w:p w14:paraId="06B6C088">
      <w:pPr>
        <w:snapToGrid w:val="0"/>
        <w:spacing w:before="0" w:after="0" w:line="0" w:lineRule="auto"/>
        <w:jc w:val="both"/>
        <w:rPr>
          <w:lang w:val="en-US" w:eastAsia="zh-CN"/>
        </w:rPr>
      </w:pPr>
      <w:r>
        <w:rPr>
          <w:sz w:val="8"/>
          <w:lang w:val="en-US" w:eastAsia="zh-CN"/>
        </w:rPr>
        <w:t xml:space="preserve"> </w:t>
      </w:r>
    </w:p>
    <w:tbl>
      <w:tblPr>
        <w:tblStyle w:val="8"/>
        <w:tblW w:w="861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547"/>
        <w:gridCol w:w="991"/>
        <w:gridCol w:w="560"/>
        <w:gridCol w:w="1387"/>
        <w:gridCol w:w="869"/>
        <w:gridCol w:w="71"/>
        <w:gridCol w:w="567"/>
        <w:gridCol w:w="1332"/>
        <w:gridCol w:w="846"/>
      </w:tblGrid>
      <w:tr w14:paraId="0B87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3" w:hRule="exact"/>
          <w:jc w:val="center"/>
        </w:trPr>
        <w:tc>
          <w:tcPr>
            <w:tcW w:w="8610" w:type="dxa"/>
            <w:gridSpan w:val="10"/>
            <w:tcBorders>
              <w:top w:val="nil"/>
              <w:left w:val="nil"/>
              <w:bottom w:val="nil"/>
              <w:right w:val="nil"/>
            </w:tcBorders>
            <w:shd w:val="clear" w:color="FFFFFF" w:fill="FFFFFF"/>
            <w:noWrap w:val="0"/>
            <w:vAlign w:val="center"/>
          </w:tcPr>
          <w:p w14:paraId="3A22430E">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公开06表</w:t>
            </w:r>
          </w:p>
        </w:tc>
      </w:tr>
      <w:tr w14:paraId="2D3A6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538" w:type="dxa"/>
            <w:gridSpan w:val="4"/>
            <w:tcBorders>
              <w:top w:val="nil"/>
              <w:left w:val="nil"/>
              <w:bottom w:val="single" w:color="000000" w:sz="4" w:space="0"/>
              <w:right w:val="nil"/>
            </w:tcBorders>
            <w:shd w:val="clear" w:color="FFFFFF" w:fill="FFFFFF"/>
            <w:noWrap w:val="0"/>
            <w:vAlign w:val="center"/>
          </w:tcPr>
          <w:p w14:paraId="3A566E01">
            <w:pPr>
              <w:jc w:val="left"/>
              <w:rPr>
                <w:rFonts w:ascii="宋体" w:hAnsi="宋体" w:eastAsia="宋体" w:cs="宋体"/>
                <w:b w:val="0"/>
                <w:i w:val="0"/>
                <w:color w:val="000000"/>
                <w:sz w:val="9"/>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浮梁县融媒体中心</w:t>
            </w:r>
          </w:p>
        </w:tc>
        <w:tc>
          <w:tcPr>
            <w:tcW w:w="2256" w:type="dxa"/>
            <w:gridSpan w:val="2"/>
            <w:tcBorders>
              <w:top w:val="nil"/>
              <w:left w:val="nil"/>
              <w:bottom w:val="single" w:color="000000" w:sz="4" w:space="0"/>
              <w:right w:val="nil"/>
            </w:tcBorders>
            <w:shd w:val="clear" w:color="FFFFFF" w:fill="FFFFFF"/>
            <w:noWrap w:val="0"/>
            <w:vAlign w:val="center"/>
          </w:tcPr>
          <w:p w14:paraId="4FFFA80F">
            <w:pPr>
              <w:jc w:val="center"/>
              <w:rPr>
                <w:rFonts w:ascii="宋体" w:hAnsi="宋体" w:eastAsia="宋体" w:cs="宋体"/>
                <w:b w:val="0"/>
                <w:i w:val="0"/>
                <w:color w:val="000000"/>
                <w:sz w:val="9"/>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16" w:type="dxa"/>
            <w:gridSpan w:val="4"/>
            <w:tcBorders>
              <w:top w:val="nil"/>
              <w:left w:val="nil"/>
              <w:bottom w:val="single" w:color="000000" w:sz="4" w:space="0"/>
              <w:right w:val="nil"/>
            </w:tcBorders>
            <w:shd w:val="clear" w:color="FFFFFF" w:fill="FFFFFF"/>
            <w:noWrap w:val="0"/>
            <w:vAlign w:val="center"/>
          </w:tcPr>
          <w:p w14:paraId="3EF7EBB7">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金额单位：万元</w:t>
            </w:r>
          </w:p>
        </w:tc>
      </w:tr>
      <w:tr w14:paraId="045BD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2978"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47E37C">
            <w:pPr>
              <w:jc w:val="center"/>
              <w:rPr>
                <w:lang w:val="en-US" w:eastAsia="zh-CN"/>
              </w:rPr>
            </w:pPr>
            <w:r>
              <w:rPr>
                <w:rFonts w:ascii="宋体" w:hAnsi="宋体" w:eastAsia="宋体" w:cs="宋体"/>
                <w:b w:val="0"/>
                <w:i w:val="0"/>
                <w:color w:val="000000"/>
                <w:sz w:val="9"/>
                <w:lang w:val="en-US" w:eastAsia="zh-CN"/>
              </w:rPr>
              <w:t>人员经费</w:t>
            </w:r>
          </w:p>
        </w:tc>
        <w:tc>
          <w:tcPr>
            <w:tcW w:w="5632" w:type="dxa"/>
            <w:gridSpan w:val="7"/>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C9EFB4">
            <w:pPr>
              <w:jc w:val="center"/>
              <w:rPr>
                <w:lang w:val="en-US" w:eastAsia="zh-CN"/>
              </w:rPr>
            </w:pPr>
            <w:r>
              <w:rPr>
                <w:rFonts w:ascii="宋体" w:hAnsi="宋体" w:eastAsia="宋体" w:cs="宋体"/>
                <w:b w:val="0"/>
                <w:i w:val="0"/>
                <w:color w:val="000000"/>
                <w:sz w:val="9"/>
                <w:lang w:val="en-US" w:eastAsia="zh-CN"/>
              </w:rPr>
              <w:t>公用经费</w:t>
            </w:r>
          </w:p>
        </w:tc>
      </w:tr>
      <w:tr w14:paraId="43D3D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91"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BAA83B">
            <w:pPr>
              <w:jc w:val="center"/>
              <w:rPr>
                <w:lang w:val="en-US" w:eastAsia="zh-CN"/>
              </w:rPr>
            </w:pPr>
            <w:r>
              <w:rPr>
                <w:rFonts w:ascii="宋体" w:hAnsi="宋体" w:eastAsia="宋体" w:cs="宋体"/>
                <w:b w:val="0"/>
                <w:i w:val="0"/>
                <w:color w:val="000000"/>
                <w:sz w:val="9"/>
                <w:lang w:val="en-US" w:eastAsia="zh-CN"/>
              </w:rPr>
              <w:t>经济分类科目编码</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6A26AB">
            <w:pPr>
              <w:jc w:val="center"/>
              <w:rPr>
                <w:lang w:val="en-US" w:eastAsia="zh-CN"/>
              </w:rPr>
            </w:pPr>
            <w:r>
              <w:rPr>
                <w:rFonts w:ascii="宋体" w:hAnsi="宋体" w:eastAsia="宋体" w:cs="宋体"/>
                <w:b w:val="0"/>
                <w:i w:val="0"/>
                <w:color w:val="000000"/>
                <w:sz w:val="9"/>
                <w:lang w:val="en-US" w:eastAsia="zh-CN"/>
              </w:rPr>
              <w:t>科目名称</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A199B9">
            <w:pPr>
              <w:jc w:val="center"/>
              <w:rPr>
                <w:lang w:val="en-US" w:eastAsia="zh-CN"/>
              </w:rPr>
            </w:pPr>
            <w:r>
              <w:rPr>
                <w:rFonts w:ascii="宋体" w:hAnsi="宋体" w:eastAsia="宋体" w:cs="宋体"/>
                <w:b w:val="0"/>
                <w:i w:val="0"/>
                <w:color w:val="000000"/>
                <w:sz w:val="9"/>
                <w:lang w:val="en-US" w:eastAsia="zh-CN"/>
              </w:rPr>
              <w:t>金额</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C707BD">
            <w:pPr>
              <w:jc w:val="center"/>
              <w:rPr>
                <w:lang w:val="en-US" w:eastAsia="zh-CN"/>
              </w:rPr>
            </w:pPr>
            <w:r>
              <w:rPr>
                <w:rFonts w:ascii="宋体" w:hAnsi="宋体" w:eastAsia="宋体" w:cs="宋体"/>
                <w:b w:val="0"/>
                <w:i w:val="0"/>
                <w:color w:val="000000"/>
                <w:sz w:val="9"/>
                <w:lang w:val="en-US" w:eastAsia="zh-CN"/>
              </w:rPr>
              <w:t>经济分类科目编码</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F52181">
            <w:pPr>
              <w:jc w:val="center"/>
              <w:rPr>
                <w:lang w:val="en-US" w:eastAsia="zh-CN"/>
              </w:rPr>
            </w:pPr>
            <w:r>
              <w:rPr>
                <w:rFonts w:ascii="宋体" w:hAnsi="宋体" w:eastAsia="宋体" w:cs="宋体"/>
                <w:b w:val="0"/>
                <w:i w:val="0"/>
                <w:color w:val="000000"/>
                <w:sz w:val="9"/>
                <w:lang w:val="en-US" w:eastAsia="zh-CN"/>
              </w:rPr>
              <w:t>科目名称</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438835">
            <w:pPr>
              <w:jc w:val="center"/>
              <w:rPr>
                <w:lang w:val="en-US" w:eastAsia="zh-CN"/>
              </w:rPr>
            </w:pPr>
            <w:r>
              <w:rPr>
                <w:rFonts w:ascii="宋体" w:hAnsi="宋体" w:eastAsia="宋体" w:cs="宋体"/>
                <w:b w:val="0"/>
                <w:i w:val="0"/>
                <w:color w:val="000000"/>
                <w:sz w:val="9"/>
                <w:lang w:val="en-US" w:eastAsia="zh-CN"/>
              </w:rPr>
              <w:t>金额</w:t>
            </w: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1235F0">
            <w:pPr>
              <w:jc w:val="center"/>
              <w:rPr>
                <w:lang w:val="en-US" w:eastAsia="zh-CN"/>
              </w:rPr>
            </w:pPr>
            <w:r>
              <w:rPr>
                <w:rFonts w:ascii="宋体" w:hAnsi="宋体" w:eastAsia="宋体" w:cs="宋体"/>
                <w:b w:val="0"/>
                <w:i w:val="0"/>
                <w:color w:val="000000"/>
                <w:sz w:val="9"/>
                <w:lang w:val="en-US" w:eastAsia="zh-CN"/>
              </w:rPr>
              <w:t>经济分类科目编码</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B1BE1D">
            <w:pPr>
              <w:jc w:val="center"/>
              <w:rPr>
                <w:lang w:val="en-US" w:eastAsia="zh-CN"/>
              </w:rPr>
            </w:pPr>
            <w:r>
              <w:rPr>
                <w:rFonts w:ascii="宋体" w:hAnsi="宋体" w:eastAsia="宋体" w:cs="宋体"/>
                <w:b w:val="0"/>
                <w:i w:val="0"/>
                <w:color w:val="000000"/>
                <w:sz w:val="9"/>
                <w:lang w:val="en-US" w:eastAsia="zh-CN"/>
              </w:rPr>
              <w:t>科目名称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0D750B">
            <w:pPr>
              <w:jc w:val="center"/>
              <w:rPr>
                <w:lang w:val="en-US" w:eastAsia="zh-CN"/>
              </w:rPr>
            </w:pPr>
            <w:r>
              <w:rPr>
                <w:rFonts w:ascii="宋体" w:hAnsi="宋体" w:eastAsia="宋体" w:cs="宋体"/>
                <w:b w:val="0"/>
                <w:i w:val="0"/>
                <w:color w:val="000000"/>
                <w:sz w:val="9"/>
                <w:lang w:val="en-US" w:eastAsia="zh-CN"/>
              </w:rPr>
              <w:t>金额</w:t>
            </w:r>
          </w:p>
        </w:tc>
      </w:tr>
      <w:tr w14:paraId="55C7D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3721CC">
            <w:pPr>
              <w:jc w:val="left"/>
              <w:rPr>
                <w:lang w:val="en-US" w:eastAsia="zh-CN"/>
              </w:rPr>
            </w:pPr>
            <w:r>
              <w:rPr>
                <w:rFonts w:ascii="宋体" w:hAnsi="宋体" w:eastAsia="宋体" w:cs="宋体"/>
                <w:b/>
                <w:i w:val="0"/>
                <w:color w:val="000000"/>
                <w:sz w:val="9"/>
                <w:lang w:val="en-US" w:eastAsia="zh-CN"/>
              </w:rPr>
              <w:t>301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8B66CD">
            <w:pPr>
              <w:jc w:val="left"/>
              <w:rPr>
                <w:lang w:val="en-US" w:eastAsia="zh-CN"/>
              </w:rPr>
            </w:pPr>
            <w:r>
              <w:rPr>
                <w:rFonts w:ascii="宋体" w:hAnsi="宋体" w:eastAsia="宋体" w:cs="宋体"/>
                <w:b/>
                <w:i w:val="0"/>
                <w:color w:val="000000"/>
                <w:sz w:val="9"/>
                <w:lang w:val="en-US" w:eastAsia="zh-CN"/>
              </w:rPr>
              <w:t>工资福利支出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DE0A44">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185680">
            <w:pPr>
              <w:jc w:val="left"/>
              <w:rPr>
                <w:lang w:val="en-US" w:eastAsia="zh-CN"/>
              </w:rPr>
            </w:pPr>
            <w:r>
              <w:rPr>
                <w:rFonts w:ascii="宋体" w:hAnsi="宋体" w:eastAsia="宋体" w:cs="宋体"/>
                <w:b/>
                <w:i w:val="0"/>
                <w:color w:val="000000"/>
                <w:sz w:val="9"/>
                <w:lang w:val="en-US" w:eastAsia="zh-CN"/>
              </w:rPr>
              <w:t>302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E887A0">
            <w:pPr>
              <w:jc w:val="left"/>
              <w:rPr>
                <w:lang w:val="en-US" w:eastAsia="zh-CN"/>
              </w:rPr>
            </w:pPr>
            <w:r>
              <w:rPr>
                <w:rFonts w:ascii="宋体" w:hAnsi="宋体" w:eastAsia="宋体" w:cs="宋体"/>
                <w:b/>
                <w:i w:val="0"/>
                <w:color w:val="000000"/>
                <w:sz w:val="9"/>
                <w:lang w:val="en-US" w:eastAsia="zh-CN"/>
              </w:rPr>
              <w:t>商品和服务支出</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1C11D2">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147BA0">
            <w:pPr>
              <w:jc w:val="left"/>
              <w:rPr>
                <w:lang w:val="en-US" w:eastAsia="zh-CN"/>
              </w:rPr>
            </w:pPr>
            <w:r>
              <w:rPr>
                <w:rFonts w:ascii="宋体" w:hAnsi="宋体" w:eastAsia="宋体" w:cs="宋体"/>
                <w:b/>
                <w:i w:val="0"/>
                <w:color w:val="000000"/>
                <w:sz w:val="9"/>
                <w:lang w:val="en-US" w:eastAsia="zh-CN"/>
              </w:rPr>
              <w:t>307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0E35F9">
            <w:pPr>
              <w:jc w:val="left"/>
              <w:rPr>
                <w:lang w:val="en-US" w:eastAsia="zh-CN"/>
              </w:rPr>
            </w:pPr>
            <w:r>
              <w:rPr>
                <w:rFonts w:ascii="宋体" w:hAnsi="宋体" w:eastAsia="宋体" w:cs="宋体"/>
                <w:b/>
                <w:i w:val="0"/>
                <w:color w:val="000000"/>
                <w:sz w:val="9"/>
                <w:lang w:val="en-US" w:eastAsia="zh-CN"/>
              </w:rPr>
              <w:t>债务利息及费用支出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2F441A">
            <w:pPr>
              <w:jc w:val="right"/>
            </w:pPr>
          </w:p>
        </w:tc>
      </w:tr>
      <w:tr w14:paraId="267AA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3BA93">
            <w:pPr>
              <w:jc w:val="left"/>
              <w:rPr>
                <w:lang w:val="en-US" w:eastAsia="zh-CN"/>
              </w:rPr>
            </w:pPr>
            <w:r>
              <w:rPr>
                <w:rFonts w:ascii="宋体" w:hAnsi="宋体" w:eastAsia="宋体" w:cs="宋体"/>
                <w:b w:val="0"/>
                <w:i w:val="0"/>
                <w:color w:val="000000"/>
                <w:sz w:val="9"/>
                <w:lang w:val="en-US" w:eastAsia="zh-CN"/>
              </w:rPr>
              <w:t>30101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63231B">
            <w:pPr>
              <w:jc w:val="left"/>
              <w:rPr>
                <w:lang w:val="en-US" w:eastAsia="zh-CN"/>
              </w:rPr>
            </w:pPr>
            <w:r>
              <w:rPr>
                <w:rFonts w:ascii="宋体" w:hAnsi="宋体" w:eastAsia="宋体" w:cs="宋体"/>
                <w:b w:val="0"/>
                <w:i w:val="0"/>
                <w:color w:val="000000"/>
                <w:sz w:val="9"/>
                <w:lang w:val="en-US" w:eastAsia="zh-CN"/>
              </w:rPr>
              <w:t xml:space="preserve">  基本工资</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B32A72">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0F9A3D">
            <w:pPr>
              <w:jc w:val="left"/>
              <w:rPr>
                <w:lang w:val="en-US" w:eastAsia="zh-CN"/>
              </w:rPr>
            </w:pPr>
            <w:r>
              <w:rPr>
                <w:rFonts w:ascii="宋体" w:hAnsi="宋体" w:eastAsia="宋体" w:cs="宋体"/>
                <w:b w:val="0"/>
                <w:i w:val="0"/>
                <w:color w:val="000000"/>
                <w:sz w:val="9"/>
                <w:lang w:val="en-US" w:eastAsia="zh-CN"/>
              </w:rPr>
              <w:t>30201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B350DC">
            <w:pPr>
              <w:jc w:val="left"/>
              <w:rPr>
                <w:lang w:val="en-US" w:eastAsia="zh-CN"/>
              </w:rPr>
            </w:pPr>
            <w:r>
              <w:rPr>
                <w:rFonts w:ascii="宋体" w:hAnsi="宋体" w:eastAsia="宋体" w:cs="宋体"/>
                <w:b w:val="0"/>
                <w:i w:val="0"/>
                <w:color w:val="000000"/>
                <w:sz w:val="9"/>
                <w:lang w:val="en-US" w:eastAsia="zh-CN"/>
              </w:rPr>
              <w:t xml:space="preserve">  办公费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7ACE43">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88F1AA">
            <w:pPr>
              <w:jc w:val="left"/>
              <w:rPr>
                <w:lang w:val="en-US" w:eastAsia="zh-CN"/>
              </w:rPr>
            </w:pPr>
            <w:r>
              <w:rPr>
                <w:rFonts w:ascii="宋体" w:hAnsi="宋体" w:eastAsia="宋体" w:cs="宋体"/>
                <w:b w:val="0"/>
                <w:i w:val="0"/>
                <w:color w:val="000000"/>
                <w:sz w:val="9"/>
                <w:lang w:val="en-US" w:eastAsia="zh-CN"/>
              </w:rPr>
              <w:t>30701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D98676">
            <w:pPr>
              <w:jc w:val="left"/>
              <w:rPr>
                <w:lang w:val="en-US" w:eastAsia="zh-CN"/>
              </w:rPr>
            </w:pPr>
            <w:r>
              <w:rPr>
                <w:rFonts w:ascii="宋体" w:hAnsi="宋体" w:eastAsia="宋体" w:cs="宋体"/>
                <w:b w:val="0"/>
                <w:i w:val="0"/>
                <w:color w:val="000000"/>
                <w:sz w:val="9"/>
                <w:lang w:val="en-US" w:eastAsia="zh-CN"/>
              </w:rPr>
              <w:t xml:space="preserve">  国内债务付息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57DE9">
            <w:pPr>
              <w:jc w:val="right"/>
            </w:pPr>
          </w:p>
        </w:tc>
      </w:tr>
      <w:tr w14:paraId="4F71F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D6667">
            <w:pPr>
              <w:jc w:val="left"/>
              <w:rPr>
                <w:lang w:val="en-US" w:eastAsia="zh-CN"/>
              </w:rPr>
            </w:pPr>
            <w:r>
              <w:rPr>
                <w:rFonts w:ascii="宋体" w:hAnsi="宋体" w:eastAsia="宋体" w:cs="宋体"/>
                <w:b w:val="0"/>
                <w:i w:val="0"/>
                <w:color w:val="000000"/>
                <w:sz w:val="9"/>
                <w:lang w:val="en-US" w:eastAsia="zh-CN"/>
              </w:rPr>
              <w:t>30102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EFA2E2">
            <w:pPr>
              <w:jc w:val="left"/>
              <w:rPr>
                <w:lang w:val="en-US" w:eastAsia="zh-CN"/>
              </w:rPr>
            </w:pPr>
            <w:r>
              <w:rPr>
                <w:rFonts w:ascii="宋体" w:hAnsi="宋体" w:eastAsia="宋体" w:cs="宋体"/>
                <w:b w:val="0"/>
                <w:i w:val="0"/>
                <w:color w:val="000000"/>
                <w:sz w:val="9"/>
                <w:lang w:val="en-US" w:eastAsia="zh-CN"/>
              </w:rPr>
              <w:t xml:space="preserve">  津贴补贴</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48EC1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DEA68A">
            <w:pPr>
              <w:jc w:val="left"/>
              <w:rPr>
                <w:lang w:val="en-US" w:eastAsia="zh-CN"/>
              </w:rPr>
            </w:pPr>
            <w:r>
              <w:rPr>
                <w:rFonts w:ascii="宋体" w:hAnsi="宋体" w:eastAsia="宋体" w:cs="宋体"/>
                <w:b w:val="0"/>
                <w:i w:val="0"/>
                <w:color w:val="000000"/>
                <w:sz w:val="9"/>
                <w:lang w:val="en-US" w:eastAsia="zh-CN"/>
              </w:rPr>
              <w:t>30202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39EF7">
            <w:pPr>
              <w:jc w:val="left"/>
              <w:rPr>
                <w:lang w:val="en-US" w:eastAsia="zh-CN"/>
              </w:rPr>
            </w:pPr>
            <w:r>
              <w:rPr>
                <w:rFonts w:ascii="宋体" w:hAnsi="宋体" w:eastAsia="宋体" w:cs="宋体"/>
                <w:b w:val="0"/>
                <w:i w:val="0"/>
                <w:color w:val="000000"/>
                <w:sz w:val="9"/>
                <w:lang w:val="en-US" w:eastAsia="zh-CN"/>
              </w:rPr>
              <w:t xml:space="preserve">  印刷费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B87CB0">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8450F">
            <w:pPr>
              <w:jc w:val="left"/>
              <w:rPr>
                <w:lang w:val="en-US" w:eastAsia="zh-CN"/>
              </w:rPr>
            </w:pPr>
            <w:r>
              <w:rPr>
                <w:rFonts w:ascii="宋体" w:hAnsi="宋体" w:eastAsia="宋体" w:cs="宋体"/>
                <w:b w:val="0"/>
                <w:i w:val="0"/>
                <w:color w:val="000000"/>
                <w:sz w:val="9"/>
                <w:lang w:val="en-US" w:eastAsia="zh-CN"/>
              </w:rPr>
              <w:t>30702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855A38">
            <w:pPr>
              <w:jc w:val="left"/>
              <w:rPr>
                <w:lang w:val="en-US" w:eastAsia="zh-CN"/>
              </w:rPr>
            </w:pPr>
            <w:r>
              <w:rPr>
                <w:rFonts w:ascii="宋体" w:hAnsi="宋体" w:eastAsia="宋体" w:cs="宋体"/>
                <w:b w:val="0"/>
                <w:i w:val="0"/>
                <w:color w:val="000000"/>
                <w:sz w:val="9"/>
                <w:lang w:val="en-US" w:eastAsia="zh-CN"/>
              </w:rPr>
              <w:t xml:space="preserve">  国外债务付息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218BC">
            <w:pPr>
              <w:jc w:val="right"/>
            </w:pPr>
          </w:p>
        </w:tc>
      </w:tr>
      <w:tr w14:paraId="188F6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12907A">
            <w:pPr>
              <w:jc w:val="left"/>
              <w:rPr>
                <w:lang w:val="en-US" w:eastAsia="zh-CN"/>
              </w:rPr>
            </w:pPr>
            <w:r>
              <w:rPr>
                <w:rFonts w:ascii="宋体" w:hAnsi="宋体" w:eastAsia="宋体" w:cs="宋体"/>
                <w:b w:val="0"/>
                <w:i w:val="0"/>
                <w:color w:val="000000"/>
                <w:sz w:val="9"/>
                <w:lang w:val="en-US" w:eastAsia="zh-CN"/>
              </w:rPr>
              <w:t>30103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72012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7F973A">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7BD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035E26">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手续费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FF0484">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B1A29A">
            <w:pPr>
              <w:jc w:val="left"/>
              <w:rPr>
                <w:lang w:val="en-US" w:eastAsia="zh-CN"/>
              </w:rPr>
            </w:pPr>
            <w:r>
              <w:rPr>
                <w:rFonts w:ascii="宋体" w:hAnsi="宋体" w:eastAsia="宋体" w:cs="宋体"/>
                <w:b w:val="0"/>
                <w:i w:val="0"/>
                <w:color w:val="000000"/>
                <w:sz w:val="9"/>
                <w:lang w:val="en-US" w:eastAsia="zh-CN"/>
              </w:rPr>
              <w:t>30703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6C4592">
            <w:pPr>
              <w:jc w:val="left"/>
              <w:rPr>
                <w:lang w:val="en-US" w:eastAsia="zh-CN"/>
              </w:rPr>
            </w:pPr>
            <w:r>
              <w:rPr>
                <w:rFonts w:ascii="宋体" w:hAnsi="宋体" w:eastAsia="宋体" w:cs="宋体"/>
                <w:b w:val="0"/>
                <w:i w:val="0"/>
                <w:color w:val="000000"/>
                <w:sz w:val="9"/>
                <w:lang w:val="en-US" w:eastAsia="zh-CN"/>
              </w:rPr>
              <w:t xml:space="preserve">  国内债务发行费用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4C0118">
            <w:pPr>
              <w:jc w:val="right"/>
            </w:pPr>
          </w:p>
        </w:tc>
      </w:tr>
      <w:tr w14:paraId="77AB0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F46AC4">
            <w:pPr>
              <w:jc w:val="left"/>
              <w:rPr>
                <w:lang w:val="en-US" w:eastAsia="zh-CN"/>
              </w:rPr>
            </w:pPr>
            <w:r>
              <w:rPr>
                <w:rFonts w:ascii="宋体" w:hAnsi="宋体" w:eastAsia="宋体" w:cs="宋体"/>
                <w:b w:val="0"/>
                <w:i w:val="0"/>
                <w:color w:val="000000"/>
                <w:sz w:val="9"/>
                <w:lang w:val="en-US" w:eastAsia="zh-CN"/>
              </w:rPr>
              <w:t>30106</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DEFA8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伙食补助费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F496F7">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4523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20861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水费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ECED9F">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71AEF3">
            <w:pPr>
              <w:jc w:val="left"/>
              <w:rPr>
                <w:lang w:val="en-US" w:eastAsia="zh-CN"/>
              </w:rPr>
            </w:pPr>
            <w:r>
              <w:rPr>
                <w:rFonts w:ascii="宋体" w:hAnsi="宋体" w:eastAsia="宋体" w:cs="宋体"/>
                <w:b w:val="0"/>
                <w:i w:val="0"/>
                <w:color w:val="000000"/>
                <w:sz w:val="9"/>
                <w:lang w:val="en-US" w:eastAsia="zh-CN"/>
              </w:rPr>
              <w:t>30704</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5CBBC">
            <w:pPr>
              <w:jc w:val="left"/>
              <w:rPr>
                <w:lang w:val="en-US" w:eastAsia="zh-CN"/>
              </w:rPr>
            </w:pPr>
            <w:r>
              <w:rPr>
                <w:rFonts w:ascii="宋体" w:hAnsi="宋体" w:eastAsia="宋体" w:cs="宋体"/>
                <w:b w:val="0"/>
                <w:i w:val="0"/>
                <w:color w:val="000000"/>
                <w:sz w:val="9"/>
                <w:lang w:val="en-US" w:eastAsia="zh-CN"/>
              </w:rPr>
              <w:t xml:space="preserve">  国外债务发行费用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1CB59D">
            <w:pPr>
              <w:jc w:val="right"/>
            </w:pPr>
          </w:p>
        </w:tc>
      </w:tr>
      <w:tr w14:paraId="15D31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068188">
            <w:pPr>
              <w:jc w:val="left"/>
              <w:rPr>
                <w:lang w:val="en-US" w:eastAsia="zh-CN"/>
              </w:rPr>
            </w:pPr>
            <w:r>
              <w:rPr>
                <w:rFonts w:ascii="宋体" w:hAnsi="宋体" w:eastAsia="宋体" w:cs="宋体"/>
                <w:b w:val="0"/>
                <w:i w:val="0"/>
                <w:color w:val="000000"/>
                <w:sz w:val="9"/>
                <w:lang w:val="en-US" w:eastAsia="zh-CN"/>
              </w:rPr>
              <w:t>30107</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D046C0">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绩效工资</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7D396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14D66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7C19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电费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4DC4FF">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B81C3E">
            <w:pPr>
              <w:jc w:val="left"/>
              <w:rPr>
                <w:lang w:val="en-US" w:eastAsia="zh-CN"/>
              </w:rPr>
            </w:pPr>
            <w:r>
              <w:rPr>
                <w:rFonts w:ascii="宋体" w:hAnsi="宋体" w:eastAsia="宋体" w:cs="宋体"/>
                <w:b/>
                <w:i w:val="0"/>
                <w:color w:val="000000"/>
                <w:sz w:val="9"/>
                <w:lang w:val="en-US" w:eastAsia="zh-CN"/>
              </w:rPr>
              <w:t>310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B776F6">
            <w:pPr>
              <w:jc w:val="left"/>
              <w:rPr>
                <w:lang w:val="en-US" w:eastAsia="zh-CN"/>
              </w:rPr>
            </w:pPr>
            <w:r>
              <w:rPr>
                <w:rFonts w:ascii="宋体" w:hAnsi="宋体" w:eastAsia="宋体" w:cs="宋体"/>
                <w:b/>
                <w:i w:val="0"/>
                <w:color w:val="000000"/>
                <w:sz w:val="9"/>
                <w:lang w:val="en-US" w:eastAsia="zh-CN"/>
              </w:rPr>
              <w:t>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FC73A1">
            <w:pPr>
              <w:jc w:val="right"/>
            </w:pPr>
          </w:p>
        </w:tc>
      </w:tr>
      <w:tr w14:paraId="7458B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A70EA">
            <w:pPr>
              <w:jc w:val="left"/>
              <w:rPr>
                <w:lang w:val="en-US" w:eastAsia="zh-CN"/>
              </w:rPr>
            </w:pPr>
            <w:r>
              <w:rPr>
                <w:rFonts w:ascii="宋体" w:hAnsi="宋体" w:eastAsia="宋体" w:cs="宋体"/>
                <w:b w:val="0"/>
                <w:i w:val="0"/>
                <w:color w:val="000000"/>
                <w:sz w:val="9"/>
                <w:lang w:val="en-US" w:eastAsia="zh-CN"/>
              </w:rPr>
              <w:t>30108</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33840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机关事业单位基本养老保险缴费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CA9910">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BDF1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0C875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邮电费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6C19D3">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78A15D">
            <w:pPr>
              <w:jc w:val="left"/>
              <w:rPr>
                <w:lang w:val="en-US" w:eastAsia="zh-CN"/>
              </w:rPr>
            </w:pPr>
            <w:r>
              <w:rPr>
                <w:rFonts w:ascii="宋体" w:hAnsi="宋体" w:eastAsia="宋体" w:cs="宋体"/>
                <w:b w:val="0"/>
                <w:i w:val="0"/>
                <w:color w:val="000000"/>
                <w:sz w:val="9"/>
                <w:lang w:val="en-US" w:eastAsia="zh-CN"/>
              </w:rPr>
              <w:t>31001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59A931">
            <w:pPr>
              <w:jc w:val="left"/>
              <w:rPr>
                <w:lang w:val="en-US" w:eastAsia="zh-CN"/>
              </w:rPr>
            </w:pPr>
            <w:r>
              <w:rPr>
                <w:rFonts w:ascii="宋体" w:hAnsi="宋体" w:eastAsia="宋体" w:cs="宋体"/>
                <w:b w:val="0"/>
                <w:i w:val="0"/>
                <w:color w:val="000000"/>
                <w:sz w:val="9"/>
                <w:lang w:val="en-US" w:eastAsia="zh-CN"/>
              </w:rPr>
              <w:t xml:space="preserve">  房屋建筑物购建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1FD156">
            <w:pPr>
              <w:jc w:val="right"/>
            </w:pPr>
          </w:p>
        </w:tc>
      </w:tr>
      <w:tr w14:paraId="1FFBC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1817AF">
            <w:pPr>
              <w:jc w:val="left"/>
              <w:rPr>
                <w:lang w:val="en-US" w:eastAsia="zh-CN"/>
              </w:rPr>
            </w:pPr>
            <w:r>
              <w:rPr>
                <w:rFonts w:ascii="宋体" w:hAnsi="宋体" w:eastAsia="宋体" w:cs="宋体"/>
                <w:b w:val="0"/>
                <w:i w:val="0"/>
                <w:color w:val="000000"/>
                <w:sz w:val="9"/>
                <w:lang w:val="en-US" w:eastAsia="zh-CN"/>
              </w:rPr>
              <w:t>30109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6E8EA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职业年金缴费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3C5ED6">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DFE04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F270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取暖费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09B1ED">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C5164">
            <w:pPr>
              <w:jc w:val="left"/>
              <w:rPr>
                <w:lang w:val="en-US" w:eastAsia="zh-CN"/>
              </w:rPr>
            </w:pPr>
            <w:r>
              <w:rPr>
                <w:rFonts w:ascii="宋体" w:hAnsi="宋体" w:eastAsia="宋体" w:cs="宋体"/>
                <w:b w:val="0"/>
                <w:i w:val="0"/>
                <w:color w:val="000000"/>
                <w:sz w:val="9"/>
                <w:lang w:val="en-US" w:eastAsia="zh-CN"/>
              </w:rPr>
              <w:t>31002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BAD610">
            <w:pPr>
              <w:jc w:val="left"/>
              <w:rPr>
                <w:lang w:val="en-US" w:eastAsia="zh-CN"/>
              </w:rPr>
            </w:pPr>
            <w:r>
              <w:rPr>
                <w:rFonts w:ascii="宋体" w:hAnsi="宋体" w:eastAsia="宋体" w:cs="宋体"/>
                <w:b w:val="0"/>
                <w:i w:val="0"/>
                <w:color w:val="000000"/>
                <w:sz w:val="9"/>
                <w:lang w:val="en-US" w:eastAsia="zh-CN"/>
              </w:rPr>
              <w:t xml:space="preserve">  办公设备购置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6EDDDD">
            <w:pPr>
              <w:jc w:val="right"/>
            </w:pPr>
          </w:p>
        </w:tc>
      </w:tr>
      <w:tr w14:paraId="25C5C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3A42A3">
            <w:pPr>
              <w:jc w:val="left"/>
              <w:rPr>
                <w:lang w:val="en-US" w:eastAsia="zh-CN"/>
              </w:rPr>
            </w:pPr>
            <w:r>
              <w:rPr>
                <w:rFonts w:ascii="宋体" w:hAnsi="宋体" w:eastAsia="宋体" w:cs="宋体"/>
                <w:b w:val="0"/>
                <w:i w:val="0"/>
                <w:color w:val="000000"/>
                <w:sz w:val="9"/>
                <w:lang w:val="en-US" w:eastAsia="zh-CN"/>
              </w:rPr>
              <w:t>30110</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0BEB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职工基本医疗保险缴费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EC5E03">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7B726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2C745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物业管理费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458A38">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E01D1D">
            <w:pPr>
              <w:jc w:val="left"/>
              <w:rPr>
                <w:lang w:val="en-US" w:eastAsia="zh-CN"/>
              </w:rPr>
            </w:pPr>
            <w:r>
              <w:rPr>
                <w:rFonts w:ascii="宋体" w:hAnsi="宋体" w:eastAsia="宋体" w:cs="宋体"/>
                <w:b w:val="0"/>
                <w:i w:val="0"/>
                <w:color w:val="000000"/>
                <w:sz w:val="9"/>
                <w:lang w:val="en-US" w:eastAsia="zh-CN"/>
              </w:rPr>
              <w:t>31003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0D5CDB">
            <w:pPr>
              <w:jc w:val="left"/>
              <w:rPr>
                <w:lang w:val="en-US" w:eastAsia="zh-CN"/>
              </w:rPr>
            </w:pPr>
            <w:r>
              <w:rPr>
                <w:rFonts w:ascii="宋体" w:hAnsi="宋体" w:eastAsia="宋体" w:cs="宋体"/>
                <w:b w:val="0"/>
                <w:i w:val="0"/>
                <w:color w:val="000000"/>
                <w:sz w:val="9"/>
                <w:lang w:val="en-US" w:eastAsia="zh-CN"/>
              </w:rPr>
              <w:t xml:space="preserve">  专用设备购置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DBC991">
            <w:pPr>
              <w:jc w:val="right"/>
            </w:pPr>
          </w:p>
        </w:tc>
      </w:tr>
      <w:tr w14:paraId="081D4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90FAA">
            <w:pPr>
              <w:jc w:val="left"/>
              <w:rPr>
                <w:lang w:val="en-US" w:eastAsia="zh-CN"/>
              </w:rPr>
            </w:pPr>
            <w:r>
              <w:rPr>
                <w:rFonts w:ascii="宋体" w:hAnsi="宋体" w:eastAsia="宋体" w:cs="宋体"/>
                <w:b w:val="0"/>
                <w:i w:val="0"/>
                <w:color w:val="000000"/>
                <w:sz w:val="9"/>
                <w:lang w:val="en-US" w:eastAsia="zh-CN"/>
              </w:rPr>
              <w:t>30111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C4027">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公务员医疗补助缴</w:t>
            </w:r>
            <w:r>
              <w:rPr>
                <w:rFonts w:hint="eastAsia" w:ascii="宋体" w:hAnsi="宋体" w:cs="宋体"/>
                <w:b w:val="0"/>
                <w:i w:val="0"/>
                <w:color w:val="000000"/>
                <w:sz w:val="9"/>
                <w:lang w:val="en-US" w:eastAsia="zh-CN"/>
              </w:rPr>
              <w:t>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653CE0">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1C79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3C80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差旅费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A593FD">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019AC0">
            <w:pPr>
              <w:jc w:val="left"/>
              <w:rPr>
                <w:lang w:val="en-US" w:eastAsia="zh-CN"/>
              </w:rPr>
            </w:pPr>
            <w:r>
              <w:rPr>
                <w:rFonts w:ascii="宋体" w:hAnsi="宋体" w:eastAsia="宋体" w:cs="宋体"/>
                <w:b w:val="0"/>
                <w:i w:val="0"/>
                <w:color w:val="000000"/>
                <w:sz w:val="9"/>
                <w:lang w:val="en-US" w:eastAsia="zh-CN"/>
              </w:rPr>
              <w:t>31005</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9421B">
            <w:pPr>
              <w:jc w:val="left"/>
              <w:rPr>
                <w:lang w:val="en-US" w:eastAsia="zh-CN"/>
              </w:rPr>
            </w:pPr>
            <w:r>
              <w:rPr>
                <w:rFonts w:ascii="宋体" w:hAnsi="宋体" w:eastAsia="宋体" w:cs="宋体"/>
                <w:b w:val="0"/>
                <w:i w:val="0"/>
                <w:color w:val="000000"/>
                <w:sz w:val="9"/>
                <w:lang w:val="en-US" w:eastAsia="zh-CN"/>
              </w:rPr>
              <w:t xml:space="preserve">  基础设施建设</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3FBD21">
            <w:pPr>
              <w:jc w:val="right"/>
            </w:pPr>
          </w:p>
        </w:tc>
      </w:tr>
      <w:tr w14:paraId="4DB52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509BC8">
            <w:pPr>
              <w:jc w:val="left"/>
              <w:rPr>
                <w:lang w:val="en-US" w:eastAsia="zh-CN"/>
              </w:rPr>
            </w:pPr>
            <w:r>
              <w:rPr>
                <w:rFonts w:ascii="宋体" w:hAnsi="宋体" w:eastAsia="宋体" w:cs="宋体"/>
                <w:b w:val="0"/>
                <w:i w:val="0"/>
                <w:color w:val="000000"/>
                <w:sz w:val="9"/>
                <w:lang w:val="en-US" w:eastAsia="zh-CN"/>
              </w:rPr>
              <w:t>30112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E19D9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其他社会保障缴费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9A5584">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E9FCA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45BC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因公出国（境）费用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D5270A">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6EAF04">
            <w:pPr>
              <w:jc w:val="left"/>
              <w:rPr>
                <w:lang w:val="en-US" w:eastAsia="zh-CN"/>
              </w:rPr>
            </w:pPr>
            <w:r>
              <w:rPr>
                <w:rFonts w:ascii="宋体" w:hAnsi="宋体" w:eastAsia="宋体" w:cs="宋体"/>
                <w:b w:val="0"/>
                <w:i w:val="0"/>
                <w:color w:val="000000"/>
                <w:sz w:val="9"/>
                <w:lang w:val="en-US" w:eastAsia="zh-CN"/>
              </w:rPr>
              <w:t>31006</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80CFD2">
            <w:pPr>
              <w:jc w:val="left"/>
              <w:rPr>
                <w:lang w:val="en-US" w:eastAsia="zh-CN"/>
              </w:rPr>
            </w:pPr>
            <w:r>
              <w:rPr>
                <w:rFonts w:ascii="宋体" w:hAnsi="宋体" w:eastAsia="宋体" w:cs="宋体"/>
                <w:b w:val="0"/>
                <w:i w:val="0"/>
                <w:color w:val="000000"/>
                <w:sz w:val="9"/>
                <w:lang w:val="en-US" w:eastAsia="zh-CN"/>
              </w:rPr>
              <w:t xml:space="preserve">  大型修缮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E20947">
            <w:pPr>
              <w:jc w:val="right"/>
            </w:pPr>
          </w:p>
        </w:tc>
      </w:tr>
      <w:tr w14:paraId="3952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8B9F8A">
            <w:pPr>
              <w:jc w:val="left"/>
              <w:rPr>
                <w:lang w:val="en-US" w:eastAsia="zh-CN"/>
              </w:rPr>
            </w:pPr>
            <w:r>
              <w:rPr>
                <w:rFonts w:ascii="宋体" w:hAnsi="宋体" w:eastAsia="宋体" w:cs="宋体"/>
                <w:b w:val="0"/>
                <w:i w:val="0"/>
                <w:color w:val="000000"/>
                <w:sz w:val="9"/>
                <w:lang w:val="en-US" w:eastAsia="zh-CN"/>
              </w:rPr>
              <w:t>30113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907F8B">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住房公积金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AE62E3">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0F0D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30213</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F9145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维修（护）费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109A32">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F950A7">
            <w:pPr>
              <w:jc w:val="left"/>
              <w:rPr>
                <w:lang w:val="en-US" w:eastAsia="zh-CN"/>
              </w:rPr>
            </w:pPr>
            <w:r>
              <w:rPr>
                <w:rFonts w:ascii="宋体" w:hAnsi="宋体" w:eastAsia="宋体" w:cs="宋体"/>
                <w:b w:val="0"/>
                <w:i w:val="0"/>
                <w:color w:val="000000"/>
                <w:sz w:val="9"/>
                <w:lang w:val="en-US" w:eastAsia="zh-CN"/>
              </w:rPr>
              <w:t>31007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9C1B8">
            <w:pPr>
              <w:jc w:val="left"/>
              <w:rPr>
                <w:lang w:val="en-US" w:eastAsia="zh-CN"/>
              </w:rPr>
            </w:pPr>
            <w:r>
              <w:rPr>
                <w:rFonts w:ascii="宋体" w:hAnsi="宋体" w:eastAsia="宋体" w:cs="宋体"/>
                <w:b w:val="0"/>
                <w:i w:val="0"/>
                <w:color w:val="000000"/>
                <w:sz w:val="9"/>
                <w:lang w:val="en-US" w:eastAsia="zh-CN"/>
              </w:rPr>
              <w:t xml:space="preserve">  信息网络及软件购置更新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2E2A09">
            <w:pPr>
              <w:jc w:val="right"/>
            </w:pPr>
          </w:p>
        </w:tc>
      </w:tr>
      <w:tr w14:paraId="6F6A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93EA2">
            <w:pPr>
              <w:jc w:val="left"/>
              <w:rPr>
                <w:lang w:val="en-US" w:eastAsia="zh-CN"/>
              </w:rPr>
            </w:pPr>
            <w:r>
              <w:rPr>
                <w:rFonts w:ascii="宋体" w:hAnsi="宋体" w:eastAsia="宋体" w:cs="宋体"/>
                <w:b w:val="0"/>
                <w:i w:val="0"/>
                <w:color w:val="000000"/>
                <w:sz w:val="9"/>
                <w:lang w:val="en-US" w:eastAsia="zh-CN"/>
              </w:rPr>
              <w:t>30114</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9839A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F6D140">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D048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12A0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租赁费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B2B1FB">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0F5E4F">
            <w:pPr>
              <w:jc w:val="left"/>
              <w:rPr>
                <w:lang w:val="en-US" w:eastAsia="zh-CN"/>
              </w:rPr>
            </w:pPr>
            <w:r>
              <w:rPr>
                <w:rFonts w:ascii="宋体" w:hAnsi="宋体" w:eastAsia="宋体" w:cs="宋体"/>
                <w:b w:val="0"/>
                <w:i w:val="0"/>
                <w:color w:val="000000"/>
                <w:sz w:val="9"/>
                <w:lang w:val="en-US" w:eastAsia="zh-CN"/>
              </w:rPr>
              <w:t>31008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A27C24">
            <w:pPr>
              <w:jc w:val="left"/>
              <w:rPr>
                <w:lang w:val="en-US" w:eastAsia="zh-CN"/>
              </w:rPr>
            </w:pPr>
            <w:r>
              <w:rPr>
                <w:rFonts w:ascii="宋体" w:hAnsi="宋体" w:eastAsia="宋体" w:cs="宋体"/>
                <w:b w:val="0"/>
                <w:i w:val="0"/>
                <w:color w:val="000000"/>
                <w:sz w:val="9"/>
                <w:lang w:val="en-US" w:eastAsia="zh-CN"/>
              </w:rPr>
              <w:t xml:space="preserve">  物资储备</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B20879">
            <w:pPr>
              <w:jc w:val="right"/>
            </w:pPr>
          </w:p>
        </w:tc>
      </w:tr>
      <w:tr w14:paraId="182AF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25880">
            <w:pPr>
              <w:jc w:val="left"/>
              <w:rPr>
                <w:lang w:val="en-US" w:eastAsia="zh-CN"/>
              </w:rPr>
            </w:pPr>
            <w:r>
              <w:rPr>
                <w:rFonts w:ascii="宋体" w:hAnsi="宋体" w:eastAsia="宋体" w:cs="宋体"/>
                <w:b w:val="0"/>
                <w:i w:val="0"/>
                <w:color w:val="000000"/>
                <w:sz w:val="9"/>
                <w:lang w:val="en-US" w:eastAsia="zh-CN"/>
              </w:rPr>
              <w:t>30199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D4EB9">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其他工资福利支出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052D34">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AF9E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D47A6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会议费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4AB410">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CF45FE">
            <w:pPr>
              <w:jc w:val="left"/>
              <w:rPr>
                <w:lang w:val="en-US" w:eastAsia="zh-CN"/>
              </w:rPr>
            </w:pPr>
            <w:r>
              <w:rPr>
                <w:rFonts w:ascii="宋体" w:hAnsi="宋体" w:eastAsia="宋体" w:cs="宋体"/>
                <w:b w:val="0"/>
                <w:i w:val="0"/>
                <w:color w:val="000000"/>
                <w:sz w:val="9"/>
                <w:lang w:val="en-US" w:eastAsia="zh-CN"/>
              </w:rPr>
              <w:t>31009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B1B26">
            <w:pPr>
              <w:jc w:val="left"/>
              <w:rPr>
                <w:lang w:val="en-US" w:eastAsia="zh-CN"/>
              </w:rPr>
            </w:pPr>
            <w:r>
              <w:rPr>
                <w:rFonts w:ascii="宋体" w:hAnsi="宋体" w:eastAsia="宋体" w:cs="宋体"/>
                <w:b w:val="0"/>
                <w:i w:val="0"/>
                <w:color w:val="000000"/>
                <w:sz w:val="9"/>
                <w:lang w:val="en-US" w:eastAsia="zh-CN"/>
              </w:rPr>
              <w:t xml:space="preserve">  土地补偿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02BD2">
            <w:pPr>
              <w:jc w:val="right"/>
            </w:pPr>
          </w:p>
        </w:tc>
      </w:tr>
      <w:tr w14:paraId="046E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A6805">
            <w:pPr>
              <w:jc w:val="left"/>
              <w:rPr>
                <w:lang w:val="en-US" w:eastAsia="zh-CN"/>
              </w:rPr>
            </w:pPr>
            <w:r>
              <w:rPr>
                <w:rFonts w:ascii="宋体" w:hAnsi="宋体" w:eastAsia="宋体" w:cs="宋体"/>
                <w:b/>
                <w:i w:val="0"/>
                <w:color w:val="000000"/>
                <w:sz w:val="9"/>
                <w:lang w:val="en-US" w:eastAsia="zh-CN"/>
              </w:rPr>
              <w:t>303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A6B3DA">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对个人和家庭的补助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1164B5">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E71E6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5DF93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培训费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86682D">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056C8F">
            <w:pPr>
              <w:jc w:val="left"/>
              <w:rPr>
                <w:lang w:val="en-US" w:eastAsia="zh-CN"/>
              </w:rPr>
            </w:pPr>
            <w:r>
              <w:rPr>
                <w:rFonts w:ascii="宋体" w:hAnsi="宋体" w:eastAsia="宋体" w:cs="宋体"/>
                <w:b w:val="0"/>
                <w:i w:val="0"/>
                <w:color w:val="000000"/>
                <w:sz w:val="9"/>
                <w:lang w:val="en-US" w:eastAsia="zh-CN"/>
              </w:rPr>
              <w:t>31010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F0D05F">
            <w:pPr>
              <w:jc w:val="left"/>
              <w:rPr>
                <w:lang w:val="en-US" w:eastAsia="zh-CN"/>
              </w:rPr>
            </w:pPr>
            <w:r>
              <w:rPr>
                <w:rFonts w:ascii="宋体" w:hAnsi="宋体" w:eastAsia="宋体" w:cs="宋体"/>
                <w:b w:val="0"/>
                <w:i w:val="0"/>
                <w:color w:val="000000"/>
                <w:sz w:val="9"/>
                <w:lang w:val="en-US" w:eastAsia="zh-CN"/>
              </w:rPr>
              <w:t xml:space="preserve">  安置补助</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B38FA5">
            <w:pPr>
              <w:jc w:val="right"/>
            </w:pPr>
          </w:p>
        </w:tc>
      </w:tr>
      <w:tr w14:paraId="482EB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C7A8E1">
            <w:pPr>
              <w:jc w:val="left"/>
              <w:rPr>
                <w:lang w:val="en-US" w:eastAsia="zh-CN"/>
              </w:rPr>
            </w:pPr>
            <w:r>
              <w:rPr>
                <w:rFonts w:ascii="宋体" w:hAnsi="宋体" w:eastAsia="宋体" w:cs="宋体"/>
                <w:b w:val="0"/>
                <w:i w:val="0"/>
                <w:color w:val="000000"/>
                <w:sz w:val="9"/>
                <w:lang w:val="en-US" w:eastAsia="zh-CN"/>
              </w:rPr>
              <w:t>30301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428FB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离休费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AD81AA">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D219D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40180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公务接待费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0991D9">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D6DBFC">
            <w:pPr>
              <w:jc w:val="left"/>
              <w:rPr>
                <w:lang w:val="en-US" w:eastAsia="zh-CN"/>
              </w:rPr>
            </w:pPr>
            <w:r>
              <w:rPr>
                <w:rFonts w:ascii="宋体" w:hAnsi="宋体" w:eastAsia="宋体" w:cs="宋体"/>
                <w:b w:val="0"/>
                <w:i w:val="0"/>
                <w:color w:val="000000"/>
                <w:sz w:val="9"/>
                <w:lang w:val="en-US" w:eastAsia="zh-CN"/>
              </w:rPr>
              <w:t>31011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6EBA9">
            <w:pPr>
              <w:jc w:val="left"/>
              <w:rPr>
                <w:lang w:val="en-US" w:eastAsia="zh-CN"/>
              </w:rPr>
            </w:pPr>
            <w:r>
              <w:rPr>
                <w:rFonts w:ascii="宋体" w:hAnsi="宋体" w:eastAsia="宋体" w:cs="宋体"/>
                <w:b w:val="0"/>
                <w:i w:val="0"/>
                <w:color w:val="000000"/>
                <w:sz w:val="9"/>
                <w:lang w:val="en-US" w:eastAsia="zh-CN"/>
              </w:rPr>
              <w:t xml:space="preserve">  地上附着物和青苗补偿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408549">
            <w:pPr>
              <w:jc w:val="right"/>
            </w:pPr>
          </w:p>
        </w:tc>
      </w:tr>
      <w:tr w14:paraId="055D1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37992E">
            <w:pPr>
              <w:jc w:val="left"/>
              <w:rPr>
                <w:lang w:val="en-US" w:eastAsia="zh-CN"/>
              </w:rPr>
            </w:pPr>
            <w:r>
              <w:rPr>
                <w:rFonts w:ascii="宋体" w:hAnsi="宋体" w:eastAsia="宋体" w:cs="宋体"/>
                <w:b w:val="0"/>
                <w:i w:val="0"/>
                <w:color w:val="000000"/>
                <w:sz w:val="9"/>
                <w:lang w:val="en-US" w:eastAsia="zh-CN"/>
              </w:rPr>
              <w:t>30302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2C79EE">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退休费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0CB2EE">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96B56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C48E0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专用材料费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64CC58">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0263EA">
            <w:pPr>
              <w:jc w:val="left"/>
              <w:rPr>
                <w:lang w:val="en-US" w:eastAsia="zh-CN"/>
              </w:rPr>
            </w:pPr>
            <w:r>
              <w:rPr>
                <w:rFonts w:ascii="宋体" w:hAnsi="宋体" w:eastAsia="宋体" w:cs="宋体"/>
                <w:b w:val="0"/>
                <w:i w:val="0"/>
                <w:color w:val="000000"/>
                <w:sz w:val="9"/>
                <w:lang w:val="en-US" w:eastAsia="zh-CN"/>
              </w:rPr>
              <w:t>31012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CEFFD5">
            <w:pPr>
              <w:jc w:val="left"/>
              <w:rPr>
                <w:lang w:val="en-US" w:eastAsia="zh-CN"/>
              </w:rPr>
            </w:pPr>
            <w:r>
              <w:rPr>
                <w:rFonts w:ascii="宋体" w:hAnsi="宋体" w:eastAsia="宋体" w:cs="宋体"/>
                <w:b w:val="0"/>
                <w:i w:val="0"/>
                <w:color w:val="000000"/>
                <w:sz w:val="9"/>
                <w:lang w:val="en-US" w:eastAsia="zh-CN"/>
              </w:rPr>
              <w:t xml:space="preserve">  拆迁补偿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2C01D8">
            <w:pPr>
              <w:jc w:val="right"/>
            </w:pPr>
          </w:p>
        </w:tc>
      </w:tr>
      <w:tr w14:paraId="04276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C5625">
            <w:pPr>
              <w:jc w:val="left"/>
              <w:rPr>
                <w:lang w:val="en-US" w:eastAsia="zh-CN"/>
              </w:rPr>
            </w:pPr>
            <w:r>
              <w:rPr>
                <w:rFonts w:ascii="宋体" w:hAnsi="宋体" w:eastAsia="宋体" w:cs="宋体"/>
                <w:b w:val="0"/>
                <w:i w:val="0"/>
                <w:color w:val="000000"/>
                <w:sz w:val="9"/>
                <w:lang w:val="en-US" w:eastAsia="zh-CN"/>
              </w:rPr>
              <w:t>30303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2C4F6">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退职（役）费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80B873">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59BC8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18A2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被装购置费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EC2ACD">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31A52">
            <w:pPr>
              <w:jc w:val="left"/>
              <w:rPr>
                <w:lang w:val="en-US" w:eastAsia="zh-CN"/>
              </w:rPr>
            </w:pPr>
            <w:r>
              <w:rPr>
                <w:rFonts w:ascii="宋体" w:hAnsi="宋体" w:eastAsia="宋体" w:cs="宋体"/>
                <w:b w:val="0"/>
                <w:i w:val="0"/>
                <w:color w:val="000000"/>
                <w:sz w:val="9"/>
                <w:lang w:val="en-US" w:eastAsia="zh-CN"/>
              </w:rPr>
              <w:t>31013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4588F7">
            <w:pPr>
              <w:jc w:val="left"/>
              <w:rPr>
                <w:lang w:val="en-US" w:eastAsia="zh-CN"/>
              </w:rPr>
            </w:pPr>
            <w:r>
              <w:rPr>
                <w:rFonts w:ascii="宋体" w:hAnsi="宋体" w:eastAsia="宋体" w:cs="宋体"/>
                <w:b w:val="0"/>
                <w:i w:val="0"/>
                <w:color w:val="000000"/>
                <w:sz w:val="9"/>
                <w:lang w:val="en-US" w:eastAsia="zh-CN"/>
              </w:rPr>
              <w:t xml:space="preserve">  公务用车购置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0DCEE1">
            <w:pPr>
              <w:jc w:val="right"/>
            </w:pPr>
          </w:p>
        </w:tc>
      </w:tr>
      <w:tr w14:paraId="51307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AE368D">
            <w:pPr>
              <w:jc w:val="left"/>
              <w:rPr>
                <w:lang w:val="en-US" w:eastAsia="zh-CN"/>
              </w:rPr>
            </w:pPr>
            <w:r>
              <w:rPr>
                <w:rFonts w:ascii="宋体" w:hAnsi="宋体" w:eastAsia="宋体" w:cs="宋体"/>
                <w:b w:val="0"/>
                <w:i w:val="0"/>
                <w:color w:val="000000"/>
                <w:sz w:val="9"/>
                <w:lang w:val="en-US" w:eastAsia="zh-CN"/>
              </w:rPr>
              <w:t>30304</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E0E9E1">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抚恤金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5B280A">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6EE4F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7CF3A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专用燃料费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2B1E15">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2A1372">
            <w:pPr>
              <w:jc w:val="left"/>
              <w:rPr>
                <w:lang w:val="en-US" w:eastAsia="zh-CN"/>
              </w:rPr>
            </w:pPr>
            <w:r>
              <w:rPr>
                <w:rFonts w:ascii="宋体" w:hAnsi="宋体" w:eastAsia="宋体" w:cs="宋体"/>
                <w:b w:val="0"/>
                <w:i w:val="0"/>
                <w:color w:val="000000"/>
                <w:sz w:val="9"/>
                <w:lang w:val="en-US" w:eastAsia="zh-CN"/>
              </w:rPr>
              <w:t>31019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54E4B9">
            <w:pPr>
              <w:jc w:val="left"/>
              <w:rPr>
                <w:lang w:val="en-US" w:eastAsia="zh-CN"/>
              </w:rPr>
            </w:pPr>
            <w:r>
              <w:rPr>
                <w:rFonts w:ascii="宋体" w:hAnsi="宋体" w:eastAsia="宋体" w:cs="宋体"/>
                <w:b w:val="0"/>
                <w:i w:val="0"/>
                <w:color w:val="000000"/>
                <w:sz w:val="9"/>
                <w:lang w:val="en-US" w:eastAsia="zh-CN"/>
              </w:rPr>
              <w:t xml:space="preserve">  其他交通工具购置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28E510">
            <w:pPr>
              <w:jc w:val="right"/>
            </w:pPr>
          </w:p>
        </w:tc>
      </w:tr>
      <w:tr w14:paraId="2A2D6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6BD0EF">
            <w:pPr>
              <w:jc w:val="left"/>
              <w:rPr>
                <w:lang w:val="en-US" w:eastAsia="zh-CN"/>
              </w:rPr>
            </w:pPr>
            <w:r>
              <w:rPr>
                <w:rFonts w:ascii="宋体" w:hAnsi="宋体" w:eastAsia="宋体" w:cs="宋体"/>
                <w:b w:val="0"/>
                <w:i w:val="0"/>
                <w:color w:val="000000"/>
                <w:sz w:val="9"/>
                <w:lang w:val="en-US" w:eastAsia="zh-CN"/>
              </w:rPr>
              <w:t>30305</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BC4E7E">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生活</w:t>
            </w:r>
            <w:r>
              <w:rPr>
                <w:rFonts w:hint="eastAsia" w:ascii="宋体" w:hAnsi="宋体" w:cs="宋体"/>
                <w:b w:val="0"/>
                <w:i w:val="0"/>
                <w:color w:val="000000"/>
                <w:sz w:val="9"/>
                <w:lang w:val="en-US" w:eastAsia="zh-CN"/>
              </w:rPr>
              <w:t>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E9F2E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7460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9980">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劳务费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A25C7E">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A37A93">
            <w:pPr>
              <w:jc w:val="left"/>
              <w:rPr>
                <w:lang w:val="en-US" w:eastAsia="zh-CN"/>
              </w:rPr>
            </w:pPr>
            <w:r>
              <w:rPr>
                <w:rFonts w:ascii="宋体" w:hAnsi="宋体" w:eastAsia="宋体" w:cs="宋体"/>
                <w:b w:val="0"/>
                <w:i w:val="0"/>
                <w:color w:val="000000"/>
                <w:sz w:val="9"/>
                <w:lang w:val="en-US" w:eastAsia="zh-CN"/>
              </w:rPr>
              <w:t>31021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279FE9">
            <w:pPr>
              <w:jc w:val="left"/>
              <w:rPr>
                <w:lang w:val="en-US" w:eastAsia="zh-CN"/>
              </w:rPr>
            </w:pPr>
            <w:r>
              <w:rPr>
                <w:rFonts w:ascii="宋体" w:hAnsi="宋体" w:eastAsia="宋体" w:cs="宋体"/>
                <w:b w:val="0"/>
                <w:i w:val="0"/>
                <w:color w:val="000000"/>
                <w:sz w:val="9"/>
                <w:lang w:val="en-US" w:eastAsia="zh-CN"/>
              </w:rPr>
              <w:t xml:space="preserve">  文物和陈列品购置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F1B513">
            <w:pPr>
              <w:jc w:val="right"/>
            </w:pPr>
          </w:p>
        </w:tc>
      </w:tr>
      <w:tr w14:paraId="119D9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4BB171">
            <w:pPr>
              <w:jc w:val="left"/>
              <w:rPr>
                <w:lang w:val="en-US" w:eastAsia="zh-CN"/>
              </w:rPr>
            </w:pPr>
            <w:r>
              <w:rPr>
                <w:rFonts w:ascii="宋体" w:hAnsi="宋体" w:eastAsia="宋体" w:cs="宋体"/>
                <w:b w:val="0"/>
                <w:i w:val="0"/>
                <w:color w:val="000000"/>
                <w:sz w:val="9"/>
                <w:lang w:val="en-US" w:eastAsia="zh-CN"/>
              </w:rPr>
              <w:t>30306</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B55EAA">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救济费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09DA94">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01DB9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6924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委托业务费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63854A">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00A86B">
            <w:pPr>
              <w:jc w:val="left"/>
              <w:rPr>
                <w:lang w:val="en-US" w:eastAsia="zh-CN"/>
              </w:rPr>
            </w:pPr>
            <w:r>
              <w:rPr>
                <w:rFonts w:ascii="宋体" w:hAnsi="宋体" w:eastAsia="宋体" w:cs="宋体"/>
                <w:b w:val="0"/>
                <w:i w:val="0"/>
                <w:color w:val="000000"/>
                <w:sz w:val="9"/>
                <w:lang w:val="en-US" w:eastAsia="zh-CN"/>
              </w:rPr>
              <w:t>31022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D50702">
            <w:pPr>
              <w:jc w:val="left"/>
              <w:rPr>
                <w:lang w:val="en-US" w:eastAsia="zh-CN"/>
              </w:rPr>
            </w:pPr>
            <w:r>
              <w:rPr>
                <w:rFonts w:ascii="宋体" w:hAnsi="宋体" w:eastAsia="宋体" w:cs="宋体"/>
                <w:b w:val="0"/>
                <w:i w:val="0"/>
                <w:color w:val="000000"/>
                <w:sz w:val="9"/>
                <w:lang w:val="en-US" w:eastAsia="zh-CN"/>
              </w:rPr>
              <w:t xml:space="preserve">  无形资产购置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65DF25">
            <w:pPr>
              <w:jc w:val="right"/>
            </w:pPr>
          </w:p>
        </w:tc>
      </w:tr>
      <w:tr w14:paraId="5FD33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EE0BC9">
            <w:pPr>
              <w:jc w:val="left"/>
              <w:rPr>
                <w:lang w:val="en-US" w:eastAsia="zh-CN"/>
              </w:rPr>
            </w:pPr>
            <w:r>
              <w:rPr>
                <w:rFonts w:ascii="宋体" w:hAnsi="宋体" w:eastAsia="宋体" w:cs="宋体"/>
                <w:b w:val="0"/>
                <w:i w:val="0"/>
                <w:color w:val="000000"/>
                <w:sz w:val="9"/>
                <w:lang w:val="en-US" w:eastAsia="zh-CN"/>
              </w:rPr>
              <w:t>30307</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970811">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3252B0">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9D198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CA0D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工会经费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51C480">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70430">
            <w:pPr>
              <w:jc w:val="left"/>
              <w:rPr>
                <w:lang w:val="en-US" w:eastAsia="zh-CN"/>
              </w:rPr>
            </w:pPr>
            <w:r>
              <w:rPr>
                <w:rFonts w:ascii="宋体" w:hAnsi="宋体" w:eastAsia="宋体" w:cs="宋体"/>
                <w:b w:val="0"/>
                <w:i w:val="0"/>
                <w:color w:val="000000"/>
                <w:sz w:val="9"/>
                <w:lang w:val="en-US" w:eastAsia="zh-CN"/>
              </w:rPr>
              <w:t>31099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5C0BC">
            <w:pPr>
              <w:jc w:val="left"/>
              <w:rPr>
                <w:lang w:val="en-US" w:eastAsia="zh-CN"/>
              </w:rPr>
            </w:pPr>
            <w:r>
              <w:rPr>
                <w:rFonts w:ascii="宋体" w:hAnsi="宋体" w:eastAsia="宋体" w:cs="宋体"/>
                <w:b w:val="0"/>
                <w:i w:val="0"/>
                <w:color w:val="000000"/>
                <w:sz w:val="9"/>
                <w:lang w:val="en-US" w:eastAsia="zh-CN"/>
              </w:rPr>
              <w:t xml:space="preserve">  其他资本性支出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455940">
            <w:pPr>
              <w:jc w:val="right"/>
            </w:pPr>
          </w:p>
        </w:tc>
      </w:tr>
      <w:tr w14:paraId="5A967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29DC7">
            <w:pPr>
              <w:jc w:val="left"/>
              <w:rPr>
                <w:lang w:val="en-US" w:eastAsia="zh-CN"/>
              </w:rPr>
            </w:pPr>
            <w:r>
              <w:rPr>
                <w:rFonts w:ascii="宋体" w:hAnsi="宋体" w:eastAsia="宋体" w:cs="宋体"/>
                <w:b w:val="0"/>
                <w:i w:val="0"/>
                <w:color w:val="000000"/>
                <w:sz w:val="9"/>
                <w:lang w:val="en-US" w:eastAsia="zh-CN"/>
              </w:rPr>
              <w:t>30308</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437BE4">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助学金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DBC0B8">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6C91D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F7CB8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福利费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4274E2">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91F9DE">
            <w:pPr>
              <w:jc w:val="left"/>
              <w:rPr>
                <w:lang w:val="en-US" w:eastAsia="zh-CN"/>
              </w:rPr>
            </w:pPr>
            <w:r>
              <w:rPr>
                <w:rFonts w:ascii="宋体" w:hAnsi="宋体" w:eastAsia="宋体" w:cs="宋体"/>
                <w:b/>
                <w:i w:val="0"/>
                <w:color w:val="000000"/>
                <w:sz w:val="9"/>
                <w:lang w:val="en-US" w:eastAsia="zh-CN"/>
              </w:rPr>
              <w:t>399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BA2C8E">
            <w:pPr>
              <w:jc w:val="left"/>
              <w:rPr>
                <w:lang w:val="en-US" w:eastAsia="zh-CN"/>
              </w:rPr>
            </w:pPr>
            <w:r>
              <w:rPr>
                <w:rFonts w:ascii="宋体" w:hAnsi="宋体" w:eastAsia="宋体" w:cs="宋体"/>
                <w:b/>
                <w:i w:val="0"/>
                <w:color w:val="000000"/>
                <w:sz w:val="9"/>
                <w:lang w:val="en-US" w:eastAsia="zh-CN"/>
              </w:rPr>
              <w:t>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A14EA6">
            <w:pPr>
              <w:jc w:val="right"/>
            </w:pPr>
          </w:p>
        </w:tc>
      </w:tr>
      <w:tr w14:paraId="12C5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D8D50A">
            <w:pPr>
              <w:jc w:val="left"/>
              <w:rPr>
                <w:lang w:val="en-US" w:eastAsia="zh-CN"/>
              </w:rPr>
            </w:pPr>
            <w:r>
              <w:rPr>
                <w:rFonts w:ascii="宋体" w:hAnsi="宋体" w:eastAsia="宋体" w:cs="宋体"/>
                <w:b w:val="0"/>
                <w:i w:val="0"/>
                <w:color w:val="000000"/>
                <w:sz w:val="9"/>
                <w:lang w:val="en-US" w:eastAsia="zh-CN"/>
              </w:rPr>
              <w:t>30309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CEC868">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奖励金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342C4C">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09FC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C7E7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公务用车运行维护费</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1C922">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3B0AB1">
            <w:pPr>
              <w:jc w:val="left"/>
              <w:rPr>
                <w:lang w:val="en-US" w:eastAsia="zh-CN"/>
              </w:rPr>
            </w:pPr>
            <w:r>
              <w:rPr>
                <w:rFonts w:ascii="宋体" w:hAnsi="宋体" w:eastAsia="宋体" w:cs="宋体"/>
                <w:b w:val="0"/>
                <w:i w:val="0"/>
                <w:color w:val="000000"/>
                <w:sz w:val="9"/>
                <w:lang w:val="en-US" w:eastAsia="zh-CN"/>
              </w:rPr>
              <w:t>39907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7462F">
            <w:pPr>
              <w:jc w:val="left"/>
              <w:rPr>
                <w:lang w:val="en-US" w:eastAsia="zh-CN"/>
              </w:rPr>
            </w:pPr>
            <w:r>
              <w:rPr>
                <w:rFonts w:ascii="宋体" w:hAnsi="宋体" w:eastAsia="宋体" w:cs="宋体"/>
                <w:b w:val="0"/>
                <w:i w:val="0"/>
                <w:color w:val="000000"/>
                <w:sz w:val="9"/>
                <w:lang w:val="en-US" w:eastAsia="zh-CN"/>
              </w:rPr>
              <w:t xml:space="preserve">  国家赔偿费用支出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4D6CD9">
            <w:pPr>
              <w:jc w:val="right"/>
            </w:pPr>
          </w:p>
        </w:tc>
      </w:tr>
      <w:tr w14:paraId="6BE55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96F0D9">
            <w:pPr>
              <w:jc w:val="left"/>
              <w:rPr>
                <w:lang w:val="en-US" w:eastAsia="zh-CN"/>
              </w:rPr>
            </w:pPr>
            <w:r>
              <w:rPr>
                <w:rFonts w:ascii="宋体" w:hAnsi="宋体" w:eastAsia="宋体" w:cs="宋体"/>
                <w:b w:val="0"/>
                <w:i w:val="0"/>
                <w:color w:val="000000"/>
                <w:sz w:val="9"/>
                <w:lang w:val="en-US" w:eastAsia="zh-CN"/>
              </w:rPr>
              <w:t>30310</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EF57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个人农业生产补贴</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E8B4FB">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B2D44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F0EB52">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其他交通费用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D1AF59">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305C5A">
            <w:pPr>
              <w:jc w:val="left"/>
              <w:rPr>
                <w:lang w:val="en-US" w:eastAsia="zh-CN"/>
              </w:rPr>
            </w:pPr>
            <w:r>
              <w:rPr>
                <w:rFonts w:ascii="宋体" w:hAnsi="宋体" w:eastAsia="宋体" w:cs="宋体"/>
                <w:b w:val="0"/>
                <w:i w:val="0"/>
                <w:color w:val="000000"/>
                <w:sz w:val="9"/>
                <w:lang w:val="en-US" w:eastAsia="zh-CN"/>
              </w:rPr>
              <w:t>39908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57E08E">
            <w:pPr>
              <w:jc w:val="left"/>
              <w:rPr>
                <w:lang w:val="en-US" w:eastAsia="zh-CN"/>
              </w:rPr>
            </w:pPr>
            <w:r>
              <w:rPr>
                <w:rFonts w:ascii="宋体" w:hAnsi="宋体" w:eastAsia="宋体" w:cs="宋体"/>
                <w:b w:val="0"/>
                <w:i w:val="0"/>
                <w:color w:val="000000"/>
                <w:sz w:val="9"/>
                <w:lang w:val="en-US" w:eastAsia="zh-CN"/>
              </w:rPr>
              <w:t xml:space="preserve">  对民间非营利组织和群众性自治组织补贴</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C1DD0">
            <w:pPr>
              <w:jc w:val="right"/>
            </w:pPr>
          </w:p>
        </w:tc>
      </w:tr>
      <w:tr w14:paraId="2BF5B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442D3">
            <w:pPr>
              <w:jc w:val="left"/>
              <w:rPr>
                <w:lang w:val="en-US" w:eastAsia="zh-CN"/>
              </w:rPr>
            </w:pPr>
            <w:r>
              <w:rPr>
                <w:rFonts w:ascii="宋体" w:hAnsi="宋体" w:eastAsia="宋体" w:cs="宋体"/>
                <w:b w:val="0"/>
                <w:i w:val="0"/>
                <w:color w:val="000000"/>
                <w:sz w:val="9"/>
                <w:lang w:val="en-US" w:eastAsia="zh-CN"/>
              </w:rPr>
              <w:t>30311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0F5C9F">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代缴社会保险费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D2081E">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70283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30240</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2FC6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税金及附加费用</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A4DBA0">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747B42">
            <w:pPr>
              <w:jc w:val="left"/>
              <w:rPr>
                <w:lang w:val="en-US" w:eastAsia="zh-CN"/>
              </w:rPr>
            </w:pPr>
            <w:r>
              <w:rPr>
                <w:rFonts w:ascii="宋体" w:hAnsi="宋体" w:eastAsia="宋体" w:cs="宋体"/>
                <w:b w:val="0"/>
                <w:i w:val="0"/>
                <w:color w:val="000000"/>
                <w:sz w:val="9"/>
                <w:lang w:val="en-US" w:eastAsia="zh-CN"/>
              </w:rPr>
              <w:t>39909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58D8F">
            <w:pPr>
              <w:jc w:val="left"/>
              <w:rPr>
                <w:lang w:val="en-US" w:eastAsia="zh-CN"/>
              </w:rPr>
            </w:pPr>
            <w:r>
              <w:rPr>
                <w:rFonts w:ascii="宋体" w:hAnsi="宋体" w:eastAsia="宋体" w:cs="宋体"/>
                <w:b w:val="0"/>
                <w:i w:val="0"/>
                <w:color w:val="000000"/>
                <w:sz w:val="9"/>
                <w:lang w:val="en-US" w:eastAsia="zh-CN"/>
              </w:rPr>
              <w:t>经常性赠与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0E6CDB">
            <w:pPr>
              <w:jc w:val="right"/>
            </w:pPr>
          </w:p>
        </w:tc>
      </w:tr>
      <w:tr w14:paraId="7E631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41158">
            <w:pPr>
              <w:jc w:val="left"/>
              <w:rPr>
                <w:lang w:val="en-US" w:eastAsia="zh-CN"/>
              </w:rPr>
            </w:pPr>
            <w:r>
              <w:rPr>
                <w:rFonts w:ascii="宋体" w:hAnsi="宋体" w:eastAsia="宋体" w:cs="宋体"/>
                <w:b w:val="0"/>
                <w:i w:val="0"/>
                <w:color w:val="000000"/>
                <w:sz w:val="9"/>
                <w:lang w:val="en-US" w:eastAsia="zh-CN"/>
              </w:rPr>
              <w:t>30399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499533">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其他对个人和家庭的补助支出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20784A">
            <w:pPr>
              <w:jc w:val="right"/>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30A3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30299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A5444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其他商品和服务支出</w:t>
            </w: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89EFA2">
            <w:pPr>
              <w:jc w:val="right"/>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31CB0">
            <w:pPr>
              <w:jc w:val="left"/>
              <w:rPr>
                <w:lang w:val="en-US" w:eastAsia="zh-CN"/>
              </w:rPr>
            </w:pPr>
            <w:r>
              <w:rPr>
                <w:rFonts w:ascii="宋体" w:hAnsi="宋体" w:eastAsia="宋体" w:cs="宋体"/>
                <w:b w:val="0"/>
                <w:i w:val="0"/>
                <w:color w:val="000000"/>
                <w:sz w:val="9"/>
                <w:lang w:val="en-US" w:eastAsia="zh-CN"/>
              </w:rPr>
              <w:t>39910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D9AAC0">
            <w:pPr>
              <w:jc w:val="left"/>
              <w:rPr>
                <w:lang w:val="en-US" w:eastAsia="zh-CN"/>
              </w:rPr>
            </w:pPr>
            <w:r>
              <w:rPr>
                <w:rFonts w:ascii="宋体" w:hAnsi="宋体" w:eastAsia="宋体" w:cs="宋体"/>
                <w:b w:val="0"/>
                <w:i w:val="0"/>
                <w:color w:val="000000"/>
                <w:sz w:val="9"/>
                <w:lang w:val="en-US" w:eastAsia="zh-CN"/>
              </w:rPr>
              <w:t>资本性赠与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CC7478">
            <w:pPr>
              <w:jc w:val="right"/>
            </w:pPr>
          </w:p>
        </w:tc>
      </w:tr>
      <w:tr w14:paraId="29722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D707C3">
            <w:pPr>
              <w:jc w:val="both"/>
              <w:rPr>
                <w:lang w:val="en-US" w:eastAsia="zh-CN"/>
              </w:rPr>
            </w:pP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A58E0">
            <w:pPr>
              <w:jc w:val="left"/>
              <w:rPr>
                <w:rFonts w:ascii="宋体" w:hAnsi="宋体" w:eastAsia="宋体" w:cs="宋体"/>
                <w:b w:val="0"/>
                <w:i w:val="0"/>
                <w:color w:val="000000"/>
                <w:sz w:val="9"/>
                <w:lang w:val="en-US" w:eastAsia="zh-CN"/>
              </w:rPr>
            </w:pP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887241">
            <w:pPr>
              <w:jc w:val="right"/>
              <w:rPr>
                <w:lang w:val="en-US" w:eastAsia="zh-CN"/>
              </w:rPr>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7DB3D8">
            <w:pPr>
              <w:jc w:val="left"/>
              <w:rPr>
                <w:lang w:val="en-US" w:eastAsia="zh-CN"/>
              </w:rPr>
            </w:pP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AABC14">
            <w:pPr>
              <w:jc w:val="left"/>
              <w:rPr>
                <w:lang w:val="en-US" w:eastAsia="zh-CN"/>
              </w:rPr>
            </w:pPr>
          </w:p>
        </w:tc>
        <w:tc>
          <w:tcPr>
            <w:tcW w:w="9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5F1625">
            <w:pPr>
              <w:jc w:val="right"/>
              <w:rPr>
                <w:lang w:val="en-US" w:eastAsia="zh-CN"/>
              </w:rPr>
            </w:pPr>
          </w:p>
        </w:tc>
        <w:tc>
          <w:tcPr>
            <w:tcW w:w="56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B03085">
            <w:pPr>
              <w:jc w:val="left"/>
              <w:rPr>
                <w:lang w:val="en-US" w:eastAsia="zh-CN"/>
              </w:rPr>
            </w:pPr>
            <w:r>
              <w:rPr>
                <w:rFonts w:ascii="宋体" w:hAnsi="宋体" w:eastAsia="宋体" w:cs="宋体"/>
                <w:b w:val="0"/>
                <w:i w:val="0"/>
                <w:color w:val="000000"/>
                <w:sz w:val="9"/>
                <w:lang w:val="en-US" w:eastAsia="zh-CN"/>
              </w:rPr>
              <w:t>39999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DDA72">
            <w:pPr>
              <w:jc w:val="left"/>
              <w:rPr>
                <w:lang w:val="en-US" w:eastAsia="zh-CN"/>
              </w:rPr>
            </w:pPr>
            <w:r>
              <w:rPr>
                <w:rFonts w:ascii="宋体" w:hAnsi="宋体" w:eastAsia="宋体" w:cs="宋体"/>
                <w:b w:val="0"/>
                <w:i w:val="0"/>
                <w:color w:val="000000"/>
                <w:sz w:val="9"/>
                <w:lang w:val="en-US" w:eastAsia="zh-CN"/>
              </w:rPr>
              <w:t xml:space="preserve">  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08E5A8">
            <w:pPr>
              <w:jc w:val="right"/>
            </w:pPr>
          </w:p>
        </w:tc>
      </w:tr>
      <w:tr w14:paraId="1670D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987"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FEB2D8">
            <w:pPr>
              <w:jc w:val="center"/>
              <w:rPr>
                <w:lang w:val="en-US" w:eastAsia="zh-CN"/>
              </w:rPr>
            </w:pPr>
            <w:r>
              <w:rPr>
                <w:rFonts w:ascii="宋体" w:hAnsi="宋体" w:eastAsia="宋体" w:cs="宋体"/>
                <w:b w:val="0"/>
                <w:i w:val="0"/>
                <w:color w:val="000000"/>
                <w:sz w:val="9"/>
                <w:lang w:val="en-US" w:eastAsia="zh-CN"/>
              </w:rPr>
              <w:t>人员经费合计</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1ACCC">
            <w:pPr>
              <w:jc w:val="right"/>
            </w:pPr>
          </w:p>
        </w:tc>
        <w:tc>
          <w:tcPr>
            <w:tcW w:w="4786" w:type="dxa"/>
            <w:gridSpan w:val="6"/>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18AB5">
            <w:pPr>
              <w:jc w:val="center"/>
              <w:rPr>
                <w:lang w:val="en-US" w:eastAsia="zh-CN"/>
              </w:rPr>
            </w:pPr>
            <w:r>
              <w:rPr>
                <w:rFonts w:ascii="宋体" w:hAnsi="宋体" w:eastAsia="宋体" w:cs="宋体"/>
                <w:b w:val="0"/>
                <w:i w:val="0"/>
                <w:color w:val="000000"/>
                <w:sz w:val="9"/>
                <w:lang w:val="en-US" w:eastAsia="zh-CN"/>
              </w:rPr>
              <w:t>公用支出合计</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C259BD">
            <w:pPr>
              <w:jc w:val="right"/>
            </w:pPr>
          </w:p>
        </w:tc>
      </w:tr>
      <w:tr w14:paraId="72090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8610" w:type="dxa"/>
            <w:gridSpan w:val="10"/>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046D0E54">
            <w:pPr>
              <w:jc w:val="left"/>
              <w:rPr>
                <w:lang w:val="en-US" w:eastAsia="zh-CN"/>
              </w:rPr>
            </w:pPr>
            <w:r>
              <w:rPr>
                <w:rFonts w:ascii="宋体" w:hAnsi="宋体" w:eastAsia="宋体" w:cs="宋体"/>
                <w:b w:val="0"/>
                <w:i w:val="0"/>
                <w:color w:val="000000"/>
                <w:sz w:val="11"/>
                <w:lang w:val="en-US" w:eastAsia="zh-CN"/>
              </w:rPr>
              <w:t>注：本表反映部门(单位)本年度一般公共预算财政拨款基本支出明细情况。</w:t>
            </w:r>
          </w:p>
        </w:tc>
      </w:tr>
    </w:tbl>
    <w:p w14:paraId="65221B81">
      <w:pPr>
        <w:snapToGrid w:val="0"/>
        <w:spacing w:before="0" w:after="0" w:line="0" w:lineRule="auto"/>
        <w:jc w:val="both"/>
        <w:rPr>
          <w:lang w:val="en-US" w:eastAsia="zh-CN"/>
        </w:rPr>
      </w:pPr>
      <w:r>
        <w:rPr>
          <w:sz w:val="8"/>
          <w:lang w:val="en-US" w:eastAsia="zh-CN"/>
        </w:rPr>
        <w:t xml:space="preserve"> </w:t>
      </w:r>
    </w:p>
    <w:p w14:paraId="47DD0289">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政府性基金预算财政拨款收入支出决算表</w:t>
      </w:r>
    </w:p>
    <w:p w14:paraId="7E604DCC">
      <w:pPr>
        <w:snapToGrid w:val="0"/>
        <w:spacing w:before="0" w:after="0" w:line="0" w:lineRule="auto"/>
        <w:jc w:val="both"/>
        <w:rPr>
          <w:lang w:val="en-US" w:eastAsia="zh-CN"/>
        </w:rPr>
      </w:pPr>
      <w:r>
        <w:rPr>
          <w:sz w:val="8"/>
          <w:lang w:val="en-US" w:eastAsia="zh-CN"/>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40"/>
        <w:gridCol w:w="1700"/>
        <w:gridCol w:w="1040"/>
        <w:gridCol w:w="940"/>
        <w:gridCol w:w="940"/>
        <w:gridCol w:w="980"/>
        <w:gridCol w:w="980"/>
        <w:gridCol w:w="986"/>
      </w:tblGrid>
      <w:tr w14:paraId="3FEB2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306" w:type="dxa"/>
            <w:gridSpan w:val="8"/>
            <w:tcBorders>
              <w:top w:val="nil"/>
              <w:left w:val="nil"/>
              <w:bottom w:val="nil"/>
              <w:right w:val="nil"/>
            </w:tcBorders>
            <w:shd w:val="clear" w:color="FFFFFF" w:fill="FFFFFF"/>
            <w:noWrap w:val="0"/>
            <w:vAlign w:val="center"/>
          </w:tcPr>
          <w:p w14:paraId="12E5FD6C">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公开07表</w:t>
            </w:r>
          </w:p>
        </w:tc>
      </w:tr>
      <w:tr w14:paraId="36FC1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480" w:type="dxa"/>
            <w:gridSpan w:val="3"/>
            <w:tcBorders>
              <w:top w:val="nil"/>
              <w:left w:val="nil"/>
              <w:bottom w:val="single" w:color="000000" w:sz="4" w:space="0"/>
              <w:right w:val="nil"/>
            </w:tcBorders>
            <w:shd w:val="clear" w:color="FFFFFF" w:fill="FFFFFF"/>
            <w:noWrap w:val="0"/>
            <w:vAlign w:val="center"/>
          </w:tcPr>
          <w:p w14:paraId="57D9D93C">
            <w:pPr>
              <w:jc w:val="left"/>
              <w:rPr>
                <w:rFonts w:ascii="宋体" w:hAnsi="宋体" w:eastAsia="宋体" w:cs="宋体"/>
                <w:b w:val="0"/>
                <w:i w:val="0"/>
                <w:color w:val="000000"/>
                <w:sz w:val="11"/>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浮梁县融媒体中心</w:t>
            </w:r>
          </w:p>
        </w:tc>
        <w:tc>
          <w:tcPr>
            <w:tcW w:w="1880" w:type="dxa"/>
            <w:gridSpan w:val="2"/>
            <w:tcBorders>
              <w:top w:val="nil"/>
              <w:left w:val="nil"/>
              <w:bottom w:val="single" w:color="000000" w:sz="4" w:space="0"/>
              <w:right w:val="nil"/>
            </w:tcBorders>
            <w:shd w:val="clear" w:color="FFFFFF" w:fill="FFFFFF"/>
            <w:noWrap w:val="0"/>
            <w:vAlign w:val="center"/>
          </w:tcPr>
          <w:p w14:paraId="50936F01">
            <w:pPr>
              <w:jc w:val="center"/>
              <w:rPr>
                <w:rFonts w:ascii="宋体" w:hAnsi="宋体" w:eastAsia="宋体" w:cs="宋体"/>
                <w:b w:val="0"/>
                <w:i w:val="0"/>
                <w:color w:val="000000"/>
                <w:sz w:val="11"/>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946" w:type="dxa"/>
            <w:gridSpan w:val="3"/>
            <w:tcBorders>
              <w:top w:val="nil"/>
              <w:left w:val="nil"/>
              <w:bottom w:val="single" w:color="000000" w:sz="4" w:space="0"/>
              <w:right w:val="nil"/>
            </w:tcBorders>
            <w:shd w:val="clear" w:color="FFFFFF" w:fill="FFFFFF"/>
            <w:noWrap w:val="0"/>
            <w:vAlign w:val="center"/>
          </w:tcPr>
          <w:p w14:paraId="3C49D25E">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金额单位：万元</w:t>
            </w:r>
          </w:p>
        </w:tc>
      </w:tr>
      <w:tr w14:paraId="0E098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4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412CF7">
            <w:pPr>
              <w:jc w:val="center"/>
              <w:rPr>
                <w:lang w:val="en-US" w:eastAsia="zh-CN"/>
              </w:rPr>
            </w:pPr>
            <w:r>
              <w:rPr>
                <w:rFonts w:ascii="宋体" w:hAnsi="宋体" w:eastAsia="宋体" w:cs="宋体"/>
                <w:b w:val="0"/>
                <w:i w:val="0"/>
                <w:color w:val="000000"/>
                <w:sz w:val="11"/>
                <w:lang w:val="en-US" w:eastAsia="zh-CN"/>
              </w:rPr>
              <w:t>项    目</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FAB711">
            <w:pPr>
              <w:jc w:val="center"/>
              <w:rPr>
                <w:lang w:val="en-US" w:eastAsia="zh-CN"/>
              </w:rPr>
            </w:pPr>
            <w:r>
              <w:rPr>
                <w:rFonts w:ascii="宋体" w:hAnsi="宋体" w:eastAsia="宋体" w:cs="宋体"/>
                <w:b w:val="0"/>
                <w:i w:val="0"/>
                <w:color w:val="000000"/>
                <w:sz w:val="11"/>
                <w:lang w:val="en-US" w:eastAsia="zh-CN"/>
              </w:rPr>
              <w:t>年初结转和结余</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21814B">
            <w:pPr>
              <w:jc w:val="center"/>
              <w:rPr>
                <w:lang w:val="en-US" w:eastAsia="zh-CN"/>
              </w:rPr>
            </w:pPr>
            <w:r>
              <w:rPr>
                <w:rFonts w:ascii="宋体" w:hAnsi="宋体" w:eastAsia="宋体" w:cs="宋体"/>
                <w:b w:val="0"/>
                <w:i w:val="0"/>
                <w:color w:val="000000"/>
                <w:sz w:val="11"/>
                <w:lang w:val="en-US" w:eastAsia="zh-CN"/>
              </w:rPr>
              <w:t>本年收入</w:t>
            </w:r>
          </w:p>
        </w:tc>
        <w:tc>
          <w:tcPr>
            <w:tcW w:w="29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17ADEC">
            <w:pPr>
              <w:jc w:val="center"/>
              <w:rPr>
                <w:lang w:val="en-US" w:eastAsia="zh-CN"/>
              </w:rPr>
            </w:pPr>
            <w:r>
              <w:rPr>
                <w:rFonts w:ascii="宋体" w:hAnsi="宋体" w:eastAsia="宋体" w:cs="宋体"/>
                <w:b w:val="0"/>
                <w:i w:val="0"/>
                <w:color w:val="000000"/>
                <w:sz w:val="11"/>
                <w:lang w:val="en-US" w:eastAsia="zh-CN"/>
              </w:rPr>
              <w:t>本年支出</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05DF7C">
            <w:pPr>
              <w:jc w:val="center"/>
              <w:rPr>
                <w:lang w:val="en-US" w:eastAsia="zh-CN"/>
              </w:rPr>
            </w:pPr>
            <w:r>
              <w:rPr>
                <w:rFonts w:ascii="宋体" w:hAnsi="宋体" w:eastAsia="宋体" w:cs="宋体"/>
                <w:b w:val="0"/>
                <w:i w:val="0"/>
                <w:color w:val="000000"/>
                <w:sz w:val="11"/>
                <w:lang w:val="en-US" w:eastAsia="zh-CN"/>
              </w:rPr>
              <w:t>年末结转和结余</w:t>
            </w:r>
          </w:p>
        </w:tc>
      </w:tr>
      <w:tr w14:paraId="32649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C19EF1">
            <w:pPr>
              <w:jc w:val="center"/>
              <w:rPr>
                <w:lang w:val="en-US" w:eastAsia="zh-CN"/>
              </w:rPr>
            </w:pPr>
            <w:r>
              <w:rPr>
                <w:rFonts w:ascii="宋体" w:hAnsi="宋体" w:eastAsia="宋体" w:cs="宋体"/>
                <w:b w:val="0"/>
                <w:i w:val="0"/>
                <w:color w:val="000000"/>
                <w:sz w:val="11"/>
                <w:lang w:val="en-US" w:eastAsia="zh-CN"/>
              </w:rPr>
              <w:t>支出功能分类科目编码</w:t>
            </w:r>
          </w:p>
        </w:tc>
        <w:tc>
          <w:tcPr>
            <w:tcW w:w="17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1F6454">
            <w:pPr>
              <w:jc w:val="center"/>
              <w:rPr>
                <w:lang w:val="en-US" w:eastAsia="zh-CN"/>
              </w:rPr>
            </w:pPr>
            <w:r>
              <w:rPr>
                <w:rFonts w:ascii="宋体" w:hAnsi="宋体" w:eastAsia="宋体" w:cs="宋体"/>
                <w:b w:val="0"/>
                <w:i w:val="0"/>
                <w:color w:val="000000"/>
                <w:sz w:val="11"/>
                <w:lang w:val="en-US" w:eastAsia="zh-CN"/>
              </w:rPr>
              <w:t>科目名称</w:t>
            </w: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C42DBC">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779408">
            <w:pPr>
              <w:jc w:val="both"/>
              <w:rPr>
                <w:lang w:val="en-US" w:eastAsia="zh-CN"/>
              </w:rPr>
            </w:pPr>
          </w:p>
        </w:tc>
        <w:tc>
          <w:tcPr>
            <w:tcW w:w="9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74E88B">
            <w:pPr>
              <w:jc w:val="center"/>
              <w:rPr>
                <w:lang w:val="en-US" w:eastAsia="zh-CN"/>
              </w:rPr>
            </w:pPr>
            <w:r>
              <w:rPr>
                <w:rFonts w:ascii="宋体" w:hAnsi="宋体" w:eastAsia="宋体" w:cs="宋体"/>
                <w:b w:val="0"/>
                <w:i w:val="0"/>
                <w:color w:val="000000"/>
                <w:sz w:val="11"/>
                <w:lang w:val="en-US" w:eastAsia="zh-CN"/>
              </w:rPr>
              <w:t>小计</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94D96A">
            <w:pPr>
              <w:jc w:val="center"/>
              <w:rPr>
                <w:lang w:val="en-US" w:eastAsia="zh-CN"/>
              </w:rPr>
            </w:pPr>
            <w:r>
              <w:rPr>
                <w:rFonts w:ascii="宋体" w:hAnsi="宋体" w:eastAsia="宋体" w:cs="宋体"/>
                <w:b w:val="0"/>
                <w:i w:val="0"/>
                <w:color w:val="000000"/>
                <w:sz w:val="11"/>
                <w:lang w:val="en-US" w:eastAsia="zh-CN"/>
              </w:rPr>
              <w:t>基本支出</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F87F5">
            <w:pPr>
              <w:jc w:val="center"/>
              <w:rPr>
                <w:lang w:val="en-US" w:eastAsia="zh-CN"/>
              </w:rPr>
            </w:pPr>
            <w:r>
              <w:rPr>
                <w:rFonts w:ascii="宋体" w:hAnsi="宋体" w:eastAsia="宋体" w:cs="宋体"/>
                <w:b w:val="0"/>
                <w:i w:val="0"/>
                <w:color w:val="000000"/>
                <w:sz w:val="11"/>
                <w:lang w:val="en-US" w:eastAsia="zh-CN"/>
              </w:rPr>
              <w:t>项目支出</w:t>
            </w: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43AFB4">
            <w:pPr>
              <w:jc w:val="both"/>
              <w:rPr>
                <w:lang w:val="en-US" w:eastAsia="zh-CN"/>
              </w:rPr>
            </w:pPr>
          </w:p>
        </w:tc>
      </w:tr>
      <w:tr w14:paraId="2AD09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623631">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125EC">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C98B7F">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7D203F">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2B2513">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B3BD4">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2B949">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46C257">
            <w:pPr>
              <w:jc w:val="both"/>
              <w:rPr>
                <w:lang w:val="en-US" w:eastAsia="zh-CN"/>
              </w:rPr>
            </w:pPr>
          </w:p>
        </w:tc>
      </w:tr>
      <w:tr w14:paraId="49A2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2B4BEE">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58A33E">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6DF082">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6FB2">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D294F">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5A14AF">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E9A27C">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62A6ED">
            <w:pPr>
              <w:jc w:val="both"/>
              <w:rPr>
                <w:lang w:val="en-US" w:eastAsia="zh-CN"/>
              </w:rPr>
            </w:pPr>
          </w:p>
        </w:tc>
      </w:tr>
      <w:tr w14:paraId="2E502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2A68F17B">
            <w:pPr>
              <w:ind w:left="113" w:right="113"/>
              <w:jc w:val="center"/>
              <w:rPr>
                <w:lang w:val="en-US" w:eastAsia="zh-CN"/>
              </w:rPr>
            </w:pPr>
            <w:r>
              <w:rPr>
                <w:rFonts w:ascii="宋体" w:hAnsi="宋体" w:eastAsia="宋体" w:cs="宋体"/>
                <w:b w:val="0"/>
                <w:i w:val="0"/>
                <w:color w:val="000000"/>
                <w:sz w:val="11"/>
                <w:lang w:val="en-US" w:eastAsia="zh-CN"/>
              </w:rPr>
              <w:t>类</w:t>
            </w:r>
          </w:p>
          <w:p w14:paraId="44D6005E">
            <w:pPr>
              <w:ind w:left="113" w:right="113"/>
              <w:jc w:val="center"/>
              <w:rPr>
                <w:lang w:val="en-US" w:eastAsia="zh-CN"/>
              </w:rPr>
            </w:pPr>
            <w:r>
              <w:rPr>
                <w:rFonts w:ascii="宋体" w:hAnsi="宋体" w:eastAsia="宋体" w:cs="宋体"/>
                <w:b w:val="0"/>
                <w:i w:val="0"/>
                <w:color w:val="000000"/>
                <w:sz w:val="11"/>
                <w:lang w:val="en-US" w:eastAsia="zh-CN"/>
              </w:rPr>
              <w:t>款</w:t>
            </w:r>
          </w:p>
          <w:p w14:paraId="4C8B6B51">
            <w:pPr>
              <w:ind w:left="113" w:right="113"/>
              <w:jc w:val="center"/>
              <w:rPr>
                <w:lang w:val="en-US" w:eastAsia="zh-CN"/>
              </w:rPr>
            </w:pPr>
            <w:r>
              <w:rPr>
                <w:rFonts w:ascii="宋体" w:hAnsi="宋体" w:eastAsia="宋体" w:cs="宋体"/>
                <w:b w:val="0"/>
                <w:i w:val="0"/>
                <w:color w:val="000000"/>
                <w:sz w:val="11"/>
                <w:lang w:val="en-US" w:eastAsia="zh-CN"/>
              </w:rPr>
              <w:t>项</w:t>
            </w: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AE1F1">
            <w:pPr>
              <w:jc w:val="center"/>
              <w:rPr>
                <w:lang w:val="en-US" w:eastAsia="zh-CN"/>
              </w:rPr>
            </w:pPr>
            <w:r>
              <w:rPr>
                <w:rFonts w:ascii="宋体" w:hAnsi="宋体" w:eastAsia="宋体" w:cs="宋体"/>
                <w:b w:val="0"/>
                <w:i w:val="0"/>
                <w:color w:val="000000"/>
                <w:sz w:val="11"/>
                <w:lang w:val="en-US" w:eastAsia="zh-CN"/>
              </w:rPr>
              <w:t>栏次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5D179B">
            <w:pPr>
              <w:jc w:val="center"/>
              <w:rPr>
                <w:lang w:val="en-US" w:eastAsia="zh-CN"/>
              </w:rPr>
            </w:pPr>
            <w:r>
              <w:rPr>
                <w:rFonts w:ascii="宋体" w:hAnsi="宋体" w:eastAsia="宋体" w:cs="宋体"/>
                <w:b w:val="0"/>
                <w:i w:val="0"/>
                <w:color w:val="000000"/>
                <w:sz w:val="11"/>
                <w:lang w:val="en-US" w:eastAsia="zh-CN"/>
              </w:rPr>
              <w:t>1</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1872AF">
            <w:pPr>
              <w:jc w:val="center"/>
              <w:rPr>
                <w:lang w:val="en-US" w:eastAsia="zh-CN"/>
              </w:rPr>
            </w:pPr>
            <w:r>
              <w:rPr>
                <w:rFonts w:ascii="宋体" w:hAnsi="宋体" w:eastAsia="宋体" w:cs="宋体"/>
                <w:b w:val="0"/>
                <w:i w:val="0"/>
                <w:color w:val="000000"/>
                <w:sz w:val="11"/>
                <w:lang w:val="en-US" w:eastAsia="zh-CN"/>
              </w:rPr>
              <w:t>2</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2E676D">
            <w:pPr>
              <w:jc w:val="center"/>
              <w:rPr>
                <w:lang w:val="en-US" w:eastAsia="zh-CN"/>
              </w:rPr>
            </w:pPr>
            <w:r>
              <w:rPr>
                <w:rFonts w:ascii="宋体" w:hAnsi="宋体" w:eastAsia="宋体" w:cs="宋体"/>
                <w:b w:val="0"/>
                <w:i w:val="0"/>
                <w:color w:val="000000"/>
                <w:sz w:val="11"/>
                <w:lang w:val="en-US" w:eastAsia="zh-CN"/>
              </w:rPr>
              <w:t>3</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573A1">
            <w:pPr>
              <w:jc w:val="center"/>
              <w:rPr>
                <w:lang w:val="en-US" w:eastAsia="zh-CN"/>
              </w:rPr>
            </w:pPr>
            <w:r>
              <w:rPr>
                <w:rFonts w:ascii="宋体" w:hAnsi="宋体" w:eastAsia="宋体" w:cs="宋体"/>
                <w:b w:val="0"/>
                <w:i w:val="0"/>
                <w:color w:val="000000"/>
                <w:sz w:val="11"/>
                <w:lang w:val="en-US" w:eastAsia="zh-CN"/>
              </w:rPr>
              <w:t>4</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A6F30">
            <w:pPr>
              <w:jc w:val="center"/>
              <w:rPr>
                <w:lang w:val="en-US" w:eastAsia="zh-CN"/>
              </w:rPr>
            </w:pPr>
            <w:r>
              <w:rPr>
                <w:rFonts w:ascii="宋体" w:hAnsi="宋体" w:eastAsia="宋体" w:cs="宋体"/>
                <w:b w:val="0"/>
                <w:i w:val="0"/>
                <w:color w:val="000000"/>
                <w:sz w:val="11"/>
                <w:lang w:val="en-US" w:eastAsia="zh-CN"/>
              </w:rPr>
              <w:t>5</w:t>
            </w: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372EE8">
            <w:pPr>
              <w:jc w:val="center"/>
              <w:rPr>
                <w:lang w:val="en-US" w:eastAsia="zh-CN"/>
              </w:rPr>
            </w:pPr>
            <w:r>
              <w:rPr>
                <w:rFonts w:ascii="宋体" w:hAnsi="宋体" w:eastAsia="宋体" w:cs="宋体"/>
                <w:b w:val="0"/>
                <w:i w:val="0"/>
                <w:color w:val="000000"/>
                <w:sz w:val="11"/>
                <w:lang w:val="en-US" w:eastAsia="zh-CN"/>
              </w:rPr>
              <w:t>6</w:t>
            </w:r>
          </w:p>
        </w:tc>
      </w:tr>
      <w:tr w14:paraId="066F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8DA583">
            <w:pPr>
              <w:jc w:val="both"/>
              <w:rPr>
                <w:lang w:val="en-US" w:eastAsia="zh-CN"/>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271FBF">
            <w:pPr>
              <w:jc w:val="center"/>
              <w:rPr>
                <w:lang w:val="en-US" w:eastAsia="zh-CN"/>
              </w:rPr>
            </w:pPr>
            <w:r>
              <w:rPr>
                <w:rFonts w:ascii="宋体" w:hAnsi="宋体" w:eastAsia="宋体" w:cs="宋体"/>
                <w:b w:val="0"/>
                <w:i w:val="0"/>
                <w:color w:val="000000"/>
                <w:sz w:val="11"/>
                <w:lang w:val="en-US" w:eastAsia="zh-CN"/>
              </w:rPr>
              <w:t>合计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B3E172">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66E733">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106319">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1F9F1F">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7FD223">
            <w:pPr>
              <w:jc w:val="right"/>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C36435">
            <w:pPr>
              <w:jc w:val="right"/>
            </w:pPr>
          </w:p>
        </w:tc>
      </w:tr>
      <w:tr w14:paraId="6F8C1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D5A70D">
            <w:pPr>
              <w:rPr>
                <w:rFonts w:hint="eastAsia" w:ascii="Times New Roman" w:hAnsi="Times New Roman" w:cs="Times New Roman"/>
                <w:sz w:val="15"/>
                <w:szCs w:val="15"/>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88866">
            <w:pPr>
              <w:rPr>
                <w:rFonts w:hint="eastAsia" w:ascii="Times New Roman" w:hAnsi="Times New Roman" w:cs="Times New Roman"/>
                <w:sz w:val="15"/>
                <w:szCs w:val="15"/>
                <w:lang w:eastAsia="zh-CN"/>
              </w:rPr>
            </w:pP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914E17">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7F4751">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61061F">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E36F31">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801834">
            <w:pPr>
              <w:jc w:val="both"/>
              <w:rPr>
                <w:rFonts w:hint="eastAsia" w:ascii="Times New Roman" w:hAnsi="Times New Roman" w:cs="Times New Roman"/>
                <w:sz w:val="15"/>
                <w:szCs w:val="15"/>
              </w:rPr>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BDDA12">
            <w:pPr>
              <w:jc w:val="both"/>
              <w:rPr>
                <w:rFonts w:hint="eastAsia" w:ascii="Times New Roman" w:hAnsi="Times New Roman" w:cs="Times New Roman"/>
                <w:sz w:val="15"/>
                <w:szCs w:val="15"/>
              </w:rPr>
            </w:pPr>
          </w:p>
        </w:tc>
      </w:tr>
      <w:tr w14:paraId="00871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8306" w:type="dxa"/>
            <w:gridSpan w:val="8"/>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9769EB7">
            <w:pPr>
              <w:jc w:val="left"/>
              <w:rPr>
                <w:lang w:val="en-US" w:eastAsia="zh-CN"/>
              </w:rPr>
            </w:pPr>
            <w:r>
              <w:rPr>
                <w:rFonts w:ascii="宋体" w:hAnsi="宋体" w:eastAsia="宋体" w:cs="宋体"/>
                <w:b w:val="0"/>
                <w:i w:val="0"/>
                <w:color w:val="000000"/>
                <w:sz w:val="11"/>
                <w:lang w:val="en-US" w:eastAsia="zh-CN"/>
              </w:rPr>
              <w:t>注：1.本表反映部门(单位)本年度政府性基金预算财政拨款收入、支出及结转和结余情况。</w:t>
            </w:r>
          </w:p>
        </w:tc>
      </w:tr>
      <w:tr w14:paraId="31551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8306" w:type="dxa"/>
            <w:gridSpan w:val="8"/>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440E4C07">
            <w:pPr>
              <w:jc w:val="left"/>
              <w:rPr>
                <w:lang w:val="en-US" w:eastAsia="zh-CN"/>
              </w:rPr>
            </w:pPr>
            <w:r>
              <w:rPr>
                <w:rFonts w:ascii="宋体" w:hAnsi="宋体" w:eastAsia="宋体" w:cs="宋体"/>
                <w:b w:val="0"/>
                <w:i w:val="0"/>
                <w:color w:val="000000"/>
                <w:sz w:val="11"/>
                <w:lang w:val="en-US" w:eastAsia="zh-CN"/>
              </w:rPr>
              <w:t xml:space="preserve">    2.当此表数据为零时，即本部门(单位)无政府性基金预算财政拨款收入、支出。</w:t>
            </w:r>
          </w:p>
        </w:tc>
      </w:tr>
    </w:tbl>
    <w:p w14:paraId="49D6BA5B">
      <w:pPr>
        <w:snapToGrid w:val="0"/>
        <w:spacing w:before="0" w:after="0" w:line="0" w:lineRule="auto"/>
        <w:jc w:val="both"/>
        <w:rPr>
          <w:lang w:val="en-US" w:eastAsia="zh-CN"/>
        </w:rPr>
      </w:pPr>
      <w:r>
        <w:rPr>
          <w:sz w:val="8"/>
          <w:lang w:val="en-US" w:eastAsia="zh-CN"/>
        </w:rPr>
        <w:t xml:space="preserve"> </w:t>
      </w:r>
    </w:p>
    <w:p w14:paraId="7D9A9C0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p w14:paraId="27F98C16">
      <w:pPr>
        <w:snapToGrid w:val="0"/>
        <w:spacing w:before="0" w:after="0" w:line="0" w:lineRule="auto"/>
        <w:jc w:val="both"/>
        <w:rPr>
          <w:lang w:val="en-US" w:eastAsia="zh-CN"/>
        </w:rPr>
      </w:pPr>
      <w:r>
        <w:rPr>
          <w:sz w:val="8"/>
          <w:lang w:val="en-US" w:eastAsia="zh-CN"/>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00"/>
        <w:gridCol w:w="2740"/>
        <w:gridCol w:w="1380"/>
        <w:gridCol w:w="1520"/>
        <w:gridCol w:w="1366"/>
      </w:tblGrid>
      <w:tr w14:paraId="00CD0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nil"/>
              <w:left w:val="nil"/>
              <w:bottom w:val="nil"/>
              <w:right w:val="nil"/>
            </w:tcBorders>
            <w:shd w:val="clear" w:color="FFFFFF" w:fill="FFFFFF"/>
            <w:noWrap w:val="0"/>
            <w:vAlign w:val="center"/>
          </w:tcPr>
          <w:p w14:paraId="1A7B9931">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公开08表</w:t>
            </w:r>
          </w:p>
        </w:tc>
      </w:tr>
      <w:tr w14:paraId="6C86A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nil"/>
              <w:left w:val="nil"/>
              <w:bottom w:val="single" w:color="000000" w:sz="4" w:space="0"/>
              <w:right w:val="nil"/>
            </w:tcBorders>
            <w:shd w:val="clear" w:color="FFFFFF" w:fill="FFFFFF"/>
            <w:noWrap w:val="0"/>
            <w:vAlign w:val="center"/>
          </w:tcPr>
          <w:p w14:paraId="276EC0A1">
            <w:pPr>
              <w:jc w:val="both"/>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浮梁县融媒体中心</w:t>
            </w:r>
          </w:p>
        </w:tc>
        <w:tc>
          <w:tcPr>
            <w:tcW w:w="1380" w:type="dxa"/>
            <w:tcBorders>
              <w:top w:val="nil"/>
              <w:left w:val="nil"/>
              <w:bottom w:val="single" w:color="000000" w:sz="4" w:space="0"/>
              <w:right w:val="nil"/>
            </w:tcBorders>
            <w:shd w:val="clear" w:color="FFFFFF" w:fill="FFFFFF"/>
            <w:noWrap w:val="0"/>
            <w:vAlign w:val="center"/>
          </w:tcPr>
          <w:p w14:paraId="3B0F9582">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86" w:type="dxa"/>
            <w:gridSpan w:val="2"/>
            <w:tcBorders>
              <w:top w:val="nil"/>
              <w:left w:val="nil"/>
              <w:bottom w:val="single" w:color="000000" w:sz="4" w:space="0"/>
              <w:right w:val="nil"/>
            </w:tcBorders>
            <w:shd w:val="clear" w:color="FFFFFF" w:fill="FFFFFF"/>
            <w:noWrap w:val="0"/>
            <w:vAlign w:val="center"/>
          </w:tcPr>
          <w:p w14:paraId="2310CCDB">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7E652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D92A71">
            <w:pPr>
              <w:jc w:val="center"/>
              <w:rPr>
                <w:lang w:val="en-US" w:eastAsia="zh-CN"/>
              </w:rPr>
            </w:pPr>
            <w:r>
              <w:rPr>
                <w:rFonts w:ascii="宋体" w:hAnsi="宋体" w:eastAsia="宋体" w:cs="宋体"/>
                <w:b w:val="0"/>
                <w:i w:val="0"/>
                <w:color w:val="000000"/>
                <w:sz w:val="17"/>
                <w:lang w:val="en-US" w:eastAsia="zh-CN"/>
              </w:rPr>
              <w:t>项    目</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2C64E3">
            <w:pPr>
              <w:jc w:val="center"/>
              <w:rPr>
                <w:lang w:val="en-US" w:eastAsia="zh-CN"/>
              </w:rPr>
            </w:pPr>
            <w:r>
              <w:rPr>
                <w:rFonts w:ascii="宋体" w:hAnsi="宋体" w:eastAsia="宋体" w:cs="宋体"/>
                <w:b w:val="0"/>
                <w:i w:val="0"/>
                <w:color w:val="000000"/>
                <w:sz w:val="17"/>
                <w:lang w:val="en-US" w:eastAsia="zh-CN"/>
              </w:rPr>
              <w:t>合计</w:t>
            </w:r>
          </w:p>
        </w:tc>
        <w:tc>
          <w:tcPr>
            <w:tcW w:w="15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DB5688">
            <w:pPr>
              <w:jc w:val="center"/>
              <w:rPr>
                <w:lang w:val="en-US" w:eastAsia="zh-CN"/>
              </w:rPr>
            </w:pPr>
            <w:r>
              <w:rPr>
                <w:rFonts w:ascii="宋体" w:hAnsi="宋体" w:eastAsia="宋体" w:cs="宋体"/>
                <w:b w:val="0"/>
                <w:i w:val="0"/>
                <w:color w:val="000000"/>
                <w:sz w:val="17"/>
                <w:lang w:val="en-US" w:eastAsia="zh-CN"/>
              </w:rPr>
              <w:t>基本支出</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908D5D">
            <w:pPr>
              <w:jc w:val="center"/>
              <w:rPr>
                <w:lang w:val="en-US" w:eastAsia="zh-CN"/>
              </w:rPr>
            </w:pPr>
            <w:r>
              <w:rPr>
                <w:rFonts w:ascii="宋体" w:hAnsi="宋体" w:eastAsia="宋体" w:cs="宋体"/>
                <w:b w:val="0"/>
                <w:i w:val="0"/>
                <w:color w:val="000000"/>
                <w:sz w:val="17"/>
                <w:lang w:val="en-US" w:eastAsia="zh-CN"/>
              </w:rPr>
              <w:t>项目支出</w:t>
            </w:r>
          </w:p>
        </w:tc>
      </w:tr>
      <w:tr w14:paraId="7226F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95F830">
            <w:pPr>
              <w:jc w:val="center"/>
              <w:rPr>
                <w:lang w:val="en-US" w:eastAsia="zh-CN"/>
              </w:rPr>
            </w:pPr>
            <w:r>
              <w:rPr>
                <w:rFonts w:ascii="宋体" w:hAnsi="宋体" w:eastAsia="宋体" w:cs="宋体"/>
                <w:b w:val="0"/>
                <w:i w:val="0"/>
                <w:color w:val="000000"/>
                <w:sz w:val="17"/>
                <w:lang w:val="en-US" w:eastAsia="zh-CN"/>
              </w:rPr>
              <w:t>支出功能分类科目编码</w:t>
            </w:r>
          </w:p>
        </w:tc>
        <w:tc>
          <w:tcPr>
            <w:tcW w:w="2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8DC3E6">
            <w:pPr>
              <w:jc w:val="center"/>
              <w:rPr>
                <w:lang w:val="en-US" w:eastAsia="zh-CN"/>
              </w:rPr>
            </w:pPr>
            <w:r>
              <w:rPr>
                <w:rFonts w:ascii="宋体" w:hAnsi="宋体" w:eastAsia="宋体" w:cs="宋体"/>
                <w:b w:val="0"/>
                <w:i w:val="0"/>
                <w:color w:val="000000"/>
                <w:sz w:val="17"/>
                <w:lang w:val="en-US" w:eastAsia="zh-CN"/>
              </w:rPr>
              <w:t>科目名称</w:t>
            </w: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AFD506">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3EF457">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3B25">
            <w:pPr>
              <w:jc w:val="both"/>
              <w:rPr>
                <w:lang w:val="en-US" w:eastAsia="zh-CN"/>
              </w:rPr>
            </w:pPr>
          </w:p>
        </w:tc>
      </w:tr>
      <w:tr w14:paraId="0D504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FE6D0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282F7">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9EE699">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207C54">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669750">
            <w:pPr>
              <w:jc w:val="both"/>
              <w:rPr>
                <w:lang w:val="en-US" w:eastAsia="zh-CN"/>
              </w:rPr>
            </w:pPr>
          </w:p>
        </w:tc>
      </w:tr>
      <w:tr w14:paraId="1417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913FD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340EBF">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3B032C">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5B925">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8B28A1">
            <w:pPr>
              <w:jc w:val="both"/>
              <w:rPr>
                <w:lang w:val="en-US" w:eastAsia="zh-CN"/>
              </w:rPr>
            </w:pPr>
          </w:p>
        </w:tc>
      </w:tr>
      <w:tr w14:paraId="0A8FA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4C169CD9">
            <w:pPr>
              <w:ind w:left="113" w:right="113"/>
              <w:jc w:val="center"/>
              <w:rPr>
                <w:lang w:val="en-US" w:eastAsia="zh-CN"/>
              </w:rPr>
            </w:pPr>
            <w:r>
              <w:rPr>
                <w:rFonts w:ascii="宋体" w:hAnsi="宋体" w:eastAsia="宋体" w:cs="宋体"/>
                <w:b w:val="0"/>
                <w:i w:val="0"/>
                <w:color w:val="000000"/>
                <w:sz w:val="17"/>
                <w:lang w:val="en-US" w:eastAsia="zh-CN"/>
              </w:rPr>
              <w:t>类</w:t>
            </w:r>
          </w:p>
          <w:p w14:paraId="723B9CFF">
            <w:pPr>
              <w:ind w:left="113" w:right="113"/>
              <w:jc w:val="center"/>
              <w:rPr>
                <w:lang w:val="en-US" w:eastAsia="zh-CN"/>
              </w:rPr>
            </w:pPr>
            <w:r>
              <w:rPr>
                <w:rFonts w:ascii="宋体" w:hAnsi="宋体" w:eastAsia="宋体" w:cs="宋体"/>
                <w:b w:val="0"/>
                <w:i w:val="0"/>
                <w:color w:val="000000"/>
                <w:sz w:val="17"/>
                <w:lang w:val="en-US" w:eastAsia="zh-CN"/>
              </w:rPr>
              <w:t>款</w:t>
            </w:r>
          </w:p>
          <w:p w14:paraId="6D92D8E8">
            <w:pPr>
              <w:ind w:left="113" w:right="113"/>
              <w:jc w:val="center"/>
              <w:rPr>
                <w:lang w:val="en-US" w:eastAsia="zh-CN"/>
              </w:rPr>
            </w:pPr>
            <w:r>
              <w:rPr>
                <w:rFonts w:ascii="宋体" w:hAnsi="宋体" w:eastAsia="宋体" w:cs="宋体"/>
                <w:b w:val="0"/>
                <w:i w:val="0"/>
                <w:color w:val="000000"/>
                <w:sz w:val="17"/>
                <w:lang w:val="en-US" w:eastAsia="zh-CN"/>
              </w:rPr>
              <w:t>项</w:t>
            </w: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B4B07">
            <w:pPr>
              <w:jc w:val="center"/>
              <w:rPr>
                <w:lang w:val="en-US" w:eastAsia="zh-CN"/>
              </w:rPr>
            </w:pPr>
            <w:r>
              <w:rPr>
                <w:rFonts w:ascii="宋体" w:hAnsi="宋体" w:eastAsia="宋体" w:cs="宋体"/>
                <w:b w:val="0"/>
                <w:i w:val="0"/>
                <w:color w:val="000000"/>
                <w:sz w:val="17"/>
                <w:lang w:val="en-US" w:eastAsia="zh-CN"/>
              </w:rPr>
              <w:t>栏次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841D54">
            <w:pPr>
              <w:jc w:val="center"/>
              <w:rPr>
                <w:lang w:val="en-US" w:eastAsia="zh-CN"/>
              </w:rPr>
            </w:pPr>
            <w:r>
              <w:rPr>
                <w:rFonts w:ascii="宋体" w:hAnsi="宋体" w:eastAsia="宋体" w:cs="宋体"/>
                <w:b w:val="0"/>
                <w:i w:val="0"/>
                <w:color w:val="000000"/>
                <w:sz w:val="17"/>
                <w:lang w:val="en-US" w:eastAsia="zh-CN"/>
              </w:rPr>
              <w:t>1</w:t>
            </w: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934A2">
            <w:pPr>
              <w:jc w:val="center"/>
              <w:rPr>
                <w:lang w:val="en-US" w:eastAsia="zh-CN"/>
              </w:rPr>
            </w:pPr>
            <w:r>
              <w:rPr>
                <w:rFonts w:ascii="宋体" w:hAnsi="宋体" w:eastAsia="宋体" w:cs="宋体"/>
                <w:b w:val="0"/>
                <w:i w:val="0"/>
                <w:color w:val="000000"/>
                <w:sz w:val="17"/>
                <w:lang w:val="en-US" w:eastAsia="zh-CN"/>
              </w:rPr>
              <w:t>2</w:t>
            </w: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6D5AF3">
            <w:pPr>
              <w:jc w:val="center"/>
              <w:rPr>
                <w:lang w:val="en-US" w:eastAsia="zh-CN"/>
              </w:rPr>
            </w:pPr>
            <w:r>
              <w:rPr>
                <w:rFonts w:ascii="宋体" w:hAnsi="宋体" w:eastAsia="宋体" w:cs="宋体"/>
                <w:b w:val="0"/>
                <w:i w:val="0"/>
                <w:color w:val="000000"/>
                <w:sz w:val="17"/>
                <w:lang w:val="en-US" w:eastAsia="zh-CN"/>
              </w:rPr>
              <w:t>3</w:t>
            </w:r>
          </w:p>
        </w:tc>
      </w:tr>
      <w:tr w14:paraId="155F6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A96CFC">
            <w:pPr>
              <w:jc w:val="both"/>
              <w:rPr>
                <w:lang w:val="en-US" w:eastAsia="zh-CN"/>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60996">
            <w:pPr>
              <w:jc w:val="center"/>
              <w:rPr>
                <w:lang w:val="en-US" w:eastAsia="zh-CN"/>
              </w:rPr>
            </w:pPr>
            <w:r>
              <w:rPr>
                <w:rFonts w:ascii="宋体" w:hAnsi="宋体" w:eastAsia="宋体" w:cs="宋体"/>
                <w:b w:val="0"/>
                <w:i w:val="0"/>
                <w:color w:val="000000"/>
                <w:sz w:val="17"/>
                <w:lang w:val="en-US" w:eastAsia="zh-CN"/>
              </w:rPr>
              <w:t>合计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0518FA">
            <w:pPr>
              <w:jc w:val="right"/>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4A5065">
            <w:pPr>
              <w:jc w:val="right"/>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365E3F">
            <w:pPr>
              <w:jc w:val="right"/>
            </w:pPr>
          </w:p>
        </w:tc>
      </w:tr>
      <w:tr w14:paraId="32E65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5C546">
            <w:pPr>
              <w:rPr>
                <w:rFonts w:hint="eastAsia" w:ascii="宋体" w:hAnsi="宋体" w:eastAsia="宋体" w:cs="宋体"/>
                <w:sz w:val="20"/>
                <w:szCs w:val="20"/>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E78D51">
            <w:pPr>
              <w:rPr>
                <w:rFonts w:hint="eastAsia" w:ascii="宋体" w:hAnsi="宋体" w:eastAsia="宋体" w:cs="宋体"/>
                <w:sz w:val="20"/>
                <w:szCs w:val="20"/>
                <w:lang w:eastAsia="zh-CN"/>
              </w:rPr>
            </w:pP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A65983">
            <w:pPr>
              <w:jc w:val="right"/>
              <w:rPr>
                <w:rFonts w:hint="eastAsia" w:ascii="宋体" w:hAnsi="宋体" w:eastAsia="宋体" w:cs="宋体"/>
                <w:sz w:val="20"/>
                <w:szCs w:val="20"/>
              </w:rPr>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D62621">
            <w:pPr>
              <w:jc w:val="right"/>
              <w:rPr>
                <w:rFonts w:hint="eastAsia" w:ascii="宋体" w:hAnsi="宋体" w:eastAsia="宋体" w:cs="宋体"/>
                <w:sz w:val="20"/>
                <w:szCs w:val="20"/>
              </w:rPr>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9B4436">
            <w:pPr>
              <w:jc w:val="right"/>
              <w:rPr>
                <w:rFonts w:hint="eastAsia" w:ascii="宋体" w:hAnsi="宋体" w:eastAsia="宋体" w:cs="宋体"/>
                <w:sz w:val="20"/>
                <w:szCs w:val="20"/>
              </w:rPr>
            </w:pPr>
          </w:p>
        </w:tc>
      </w:tr>
      <w:tr w14:paraId="12C03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C896428">
            <w:pPr>
              <w:jc w:val="left"/>
              <w:rPr>
                <w:lang w:val="en-US" w:eastAsia="zh-CN"/>
              </w:rPr>
            </w:pPr>
            <w:r>
              <w:rPr>
                <w:rFonts w:ascii="宋体" w:hAnsi="宋体" w:eastAsia="宋体" w:cs="宋体"/>
                <w:b w:val="0"/>
                <w:i w:val="0"/>
                <w:color w:val="000000"/>
                <w:sz w:val="17"/>
                <w:lang w:val="en-US" w:eastAsia="zh-CN"/>
              </w:rPr>
              <w:t>注：1.本表反映部门(单位)本年度国有资本经营预算财政拨款支出情况。</w:t>
            </w:r>
          </w:p>
        </w:tc>
      </w:tr>
      <w:tr w14:paraId="55E6B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283E4223">
            <w:pPr>
              <w:jc w:val="left"/>
              <w:rPr>
                <w:lang w:val="en-US" w:eastAsia="zh-CN"/>
              </w:rPr>
            </w:pPr>
            <w:r>
              <w:rPr>
                <w:rFonts w:ascii="宋体" w:hAnsi="宋体" w:eastAsia="宋体" w:cs="宋体"/>
                <w:b w:val="0"/>
                <w:i w:val="0"/>
                <w:color w:val="000000"/>
                <w:sz w:val="17"/>
                <w:lang w:val="en-US" w:eastAsia="zh-CN"/>
              </w:rPr>
              <w:t xml:space="preserve">    2.当此表数据为空时，即本部门(单位)无国有资本经营预算财政拨款支出。</w:t>
            </w:r>
          </w:p>
        </w:tc>
      </w:tr>
    </w:tbl>
    <w:p w14:paraId="1AE3A9E5">
      <w:pPr>
        <w:snapToGrid w:val="0"/>
        <w:spacing w:before="0" w:after="0" w:line="0" w:lineRule="auto"/>
        <w:jc w:val="both"/>
        <w:rPr>
          <w:lang w:val="en-US" w:eastAsia="zh-CN"/>
        </w:rPr>
      </w:pPr>
      <w:r>
        <w:rPr>
          <w:sz w:val="8"/>
          <w:lang w:val="en-US" w:eastAsia="zh-CN"/>
        </w:rPr>
        <w:t xml:space="preserve"> </w:t>
      </w:r>
    </w:p>
    <w:p w14:paraId="43F1B363">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p w14:paraId="0CF33F27">
      <w:pPr>
        <w:snapToGrid w:val="0"/>
        <w:spacing w:before="0" w:after="0" w:line="0" w:lineRule="auto"/>
        <w:jc w:val="both"/>
        <w:rPr>
          <w:lang w:val="en-US" w:eastAsia="zh-CN"/>
        </w:rPr>
      </w:pPr>
      <w:r>
        <w:rPr>
          <w:sz w:val="8"/>
          <w:lang w:val="en-US" w:eastAsia="zh-CN"/>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625"/>
        <w:gridCol w:w="1562"/>
        <w:gridCol w:w="1573"/>
        <w:gridCol w:w="1586"/>
      </w:tblGrid>
      <w:tr w14:paraId="1815E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8306" w:type="dxa"/>
            <w:gridSpan w:val="5"/>
            <w:tcBorders>
              <w:top w:val="nil"/>
              <w:left w:val="nil"/>
              <w:bottom w:val="nil"/>
              <w:right w:val="nil"/>
            </w:tcBorders>
            <w:shd w:val="clear" w:color="FFFFFF" w:fill="FFFFFF"/>
            <w:noWrap w:val="0"/>
            <w:vAlign w:val="center"/>
          </w:tcPr>
          <w:p w14:paraId="269416C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公开09表</w:t>
            </w:r>
          </w:p>
        </w:tc>
      </w:tr>
      <w:tr w14:paraId="0D5A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3585" w:type="dxa"/>
            <w:gridSpan w:val="2"/>
            <w:tcBorders>
              <w:top w:val="nil"/>
              <w:left w:val="nil"/>
              <w:bottom w:val="single" w:color="000000" w:sz="4" w:space="0"/>
              <w:right w:val="nil"/>
            </w:tcBorders>
            <w:shd w:val="clear" w:color="FFFFFF" w:fill="FFFFFF"/>
            <w:noWrap w:val="0"/>
            <w:vAlign w:val="center"/>
          </w:tcPr>
          <w:p w14:paraId="7D0B6698">
            <w:pPr>
              <w:jc w:val="left"/>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浮梁县融媒体中心</w:t>
            </w:r>
          </w:p>
        </w:tc>
        <w:tc>
          <w:tcPr>
            <w:tcW w:w="1562" w:type="dxa"/>
            <w:tcBorders>
              <w:top w:val="nil"/>
              <w:left w:val="nil"/>
              <w:bottom w:val="single" w:color="000000" w:sz="4" w:space="0"/>
              <w:right w:val="nil"/>
            </w:tcBorders>
            <w:shd w:val="clear" w:color="FFFFFF" w:fill="FFFFFF"/>
            <w:noWrap w:val="0"/>
            <w:vAlign w:val="center"/>
          </w:tcPr>
          <w:p w14:paraId="6374C14E">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159" w:type="dxa"/>
            <w:gridSpan w:val="2"/>
            <w:tcBorders>
              <w:top w:val="nil"/>
              <w:left w:val="nil"/>
              <w:bottom w:val="single" w:color="000000" w:sz="4" w:space="0"/>
              <w:right w:val="nil"/>
            </w:tcBorders>
            <w:shd w:val="clear" w:color="FFFFFF" w:fill="FFFFFF"/>
            <w:noWrap w:val="0"/>
            <w:vAlign w:val="center"/>
          </w:tcPr>
          <w:p w14:paraId="43457007">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2556C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DC2681">
            <w:pPr>
              <w:jc w:val="center"/>
              <w:rPr>
                <w:lang w:val="en-US" w:eastAsia="zh-CN"/>
              </w:rPr>
            </w:pPr>
            <w:r>
              <w:rPr>
                <w:rFonts w:ascii="宋体" w:hAnsi="宋体" w:eastAsia="宋体" w:cs="宋体"/>
                <w:b w:val="0"/>
                <w:i w:val="0"/>
                <w:color w:val="000000"/>
                <w:sz w:val="17"/>
                <w:lang w:val="en-US" w:eastAsia="zh-CN"/>
              </w:rPr>
              <w:t>项目</w:t>
            </w:r>
          </w:p>
        </w:tc>
        <w:tc>
          <w:tcPr>
            <w:tcW w:w="6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5BB82D">
            <w:pPr>
              <w:jc w:val="center"/>
              <w:rPr>
                <w:lang w:val="en-US" w:eastAsia="zh-CN"/>
              </w:rPr>
            </w:pPr>
            <w:r>
              <w:rPr>
                <w:rFonts w:ascii="宋体" w:hAnsi="宋体" w:eastAsia="宋体" w:cs="宋体"/>
                <w:b w:val="0"/>
                <w:i w:val="0"/>
                <w:color w:val="000000"/>
                <w:sz w:val="17"/>
                <w:lang w:val="en-US" w:eastAsia="zh-CN"/>
              </w:rPr>
              <w:t>栏次</w:t>
            </w:r>
          </w:p>
        </w:tc>
        <w:tc>
          <w:tcPr>
            <w:tcW w:w="156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A27FD5">
            <w:pPr>
              <w:jc w:val="center"/>
              <w:rPr>
                <w:lang w:val="en-US" w:eastAsia="zh-CN"/>
              </w:rPr>
            </w:pPr>
            <w:r>
              <w:rPr>
                <w:rFonts w:ascii="宋体" w:hAnsi="宋体" w:eastAsia="宋体" w:cs="宋体"/>
                <w:b w:val="0"/>
                <w:i w:val="0"/>
                <w:color w:val="000000"/>
                <w:sz w:val="17"/>
                <w:lang w:val="en-US" w:eastAsia="zh-CN"/>
              </w:rPr>
              <w:t>年初预算数</w:t>
            </w:r>
          </w:p>
        </w:tc>
        <w:tc>
          <w:tcPr>
            <w:tcW w:w="157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CE17C6">
            <w:pPr>
              <w:jc w:val="center"/>
              <w:rPr>
                <w:lang w:val="en-US" w:eastAsia="zh-CN"/>
              </w:rPr>
            </w:pPr>
            <w:r>
              <w:rPr>
                <w:rFonts w:ascii="宋体" w:hAnsi="宋体" w:eastAsia="宋体" w:cs="宋体"/>
                <w:b w:val="0"/>
                <w:i w:val="0"/>
                <w:color w:val="000000"/>
                <w:sz w:val="16"/>
                <w:lang w:val="en-US" w:eastAsia="zh-CN"/>
              </w:rPr>
              <w:t>全年预算数</w:t>
            </w:r>
          </w:p>
        </w:tc>
        <w:tc>
          <w:tcPr>
            <w:tcW w:w="15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5F4D88">
            <w:pPr>
              <w:jc w:val="center"/>
              <w:rPr>
                <w:lang w:val="en-US" w:eastAsia="zh-CN"/>
              </w:rPr>
            </w:pPr>
            <w:r>
              <w:rPr>
                <w:rFonts w:ascii="宋体" w:hAnsi="宋体" w:eastAsia="宋体" w:cs="宋体"/>
                <w:b w:val="0"/>
                <w:i w:val="0"/>
                <w:color w:val="000000"/>
                <w:sz w:val="17"/>
                <w:lang w:val="en-US" w:eastAsia="zh-CN"/>
              </w:rPr>
              <w:t>决算数</w:t>
            </w:r>
          </w:p>
        </w:tc>
      </w:tr>
      <w:tr w14:paraId="58ED8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30F72F">
            <w:pPr>
              <w:jc w:val="center"/>
              <w:rPr>
                <w:lang w:val="en-US" w:eastAsia="zh-CN"/>
              </w:rPr>
            </w:pPr>
            <w:r>
              <w:rPr>
                <w:rFonts w:ascii="宋体" w:hAnsi="宋体" w:eastAsia="宋体" w:cs="宋体"/>
                <w:b w:val="0"/>
                <w:i w:val="0"/>
                <w:color w:val="000000"/>
                <w:sz w:val="17"/>
                <w:lang w:val="en-US" w:eastAsia="zh-CN"/>
              </w:rPr>
              <w:t>行次</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EEC140">
            <w:pPr>
              <w:jc w:val="both"/>
              <w:rPr>
                <w:lang w:val="en-US" w:eastAsia="zh-CN"/>
              </w:rPr>
            </w:pP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958E37">
            <w:pPr>
              <w:jc w:val="center"/>
              <w:rPr>
                <w:lang w:val="en-US" w:eastAsia="zh-CN"/>
              </w:rPr>
            </w:pPr>
            <w:r>
              <w:rPr>
                <w:rFonts w:ascii="宋体" w:hAnsi="宋体" w:eastAsia="宋体" w:cs="宋体"/>
                <w:b w:val="0"/>
                <w:i w:val="0"/>
                <w:color w:val="000000"/>
                <w:sz w:val="17"/>
                <w:lang w:val="en-US" w:eastAsia="zh-CN"/>
              </w:rPr>
              <w:t>1</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4E3F8F">
            <w:pPr>
              <w:jc w:val="center"/>
              <w:rPr>
                <w:lang w:val="en-US" w:eastAsia="zh-CN"/>
              </w:rPr>
            </w:pPr>
            <w:r>
              <w:rPr>
                <w:rFonts w:ascii="宋体" w:hAnsi="宋体" w:eastAsia="宋体" w:cs="宋体"/>
                <w:b w:val="0"/>
                <w:i w:val="0"/>
                <w:color w:val="000000"/>
                <w:sz w:val="16"/>
                <w:lang w:val="en-US" w:eastAsia="zh-CN"/>
              </w:rPr>
              <w:t>2</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FC4F7C">
            <w:pPr>
              <w:jc w:val="center"/>
              <w:rPr>
                <w:lang w:val="en-US" w:eastAsia="zh-CN"/>
              </w:rPr>
            </w:pPr>
            <w:r>
              <w:rPr>
                <w:rFonts w:ascii="宋体" w:hAnsi="宋体" w:eastAsia="宋体" w:cs="宋体"/>
                <w:b w:val="0"/>
                <w:i w:val="0"/>
                <w:color w:val="000000"/>
                <w:sz w:val="17"/>
                <w:lang w:val="en-US" w:eastAsia="zh-CN"/>
              </w:rPr>
              <w:t>3</w:t>
            </w:r>
          </w:p>
        </w:tc>
      </w:tr>
      <w:tr w14:paraId="15CD7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58F961">
            <w:pPr>
              <w:jc w:val="left"/>
              <w:rPr>
                <w:lang w:val="en-US" w:eastAsia="zh-CN"/>
              </w:rPr>
            </w:pPr>
            <w:r>
              <w:rPr>
                <w:rFonts w:ascii="宋体" w:hAnsi="宋体" w:eastAsia="宋体" w:cs="宋体"/>
                <w:b w:val="0"/>
                <w:i w:val="0"/>
                <w:color w:val="000000"/>
                <w:sz w:val="17"/>
                <w:lang w:val="en-US" w:eastAsia="zh-CN"/>
              </w:rPr>
              <w:t>一、“三公”经费支出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80547F">
            <w:pPr>
              <w:jc w:val="center"/>
              <w:rPr>
                <w:lang w:val="en-US" w:eastAsia="zh-CN"/>
              </w:rPr>
            </w:pPr>
            <w:r>
              <w:rPr>
                <w:rFonts w:ascii="宋体" w:hAnsi="宋体" w:eastAsia="宋体" w:cs="宋体"/>
                <w:b w:val="0"/>
                <w:i w:val="0"/>
                <w:color w:val="000000"/>
                <w:sz w:val="17"/>
                <w:lang w:val="en-US" w:eastAsia="zh-CN"/>
              </w:rPr>
              <w:t>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B38C5F">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4627F9">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C119B1">
            <w:pPr>
              <w:jc w:val="right"/>
            </w:pPr>
          </w:p>
        </w:tc>
      </w:tr>
      <w:tr w14:paraId="0CC0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6D58BD">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02654F">
            <w:pPr>
              <w:jc w:val="center"/>
              <w:rPr>
                <w:lang w:val="en-US" w:eastAsia="zh-CN"/>
              </w:rPr>
            </w:pPr>
            <w:r>
              <w:rPr>
                <w:rFonts w:ascii="宋体" w:hAnsi="宋体" w:eastAsia="宋体" w:cs="宋体"/>
                <w:b w:val="0"/>
                <w:i w:val="0"/>
                <w:color w:val="000000"/>
                <w:sz w:val="17"/>
                <w:lang w:val="en-US" w:eastAsia="zh-CN"/>
              </w:rPr>
              <w:t>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CE0258">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2B1A94">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CD998F">
            <w:pPr>
              <w:jc w:val="right"/>
            </w:pPr>
          </w:p>
        </w:tc>
      </w:tr>
      <w:tr w14:paraId="6BFC3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D69ED">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C4C7C">
            <w:pPr>
              <w:jc w:val="center"/>
              <w:rPr>
                <w:lang w:val="en-US" w:eastAsia="zh-CN"/>
              </w:rPr>
            </w:pPr>
            <w:r>
              <w:rPr>
                <w:rFonts w:ascii="宋体" w:hAnsi="宋体" w:eastAsia="宋体" w:cs="宋体"/>
                <w:b w:val="0"/>
                <w:i w:val="0"/>
                <w:color w:val="000000"/>
                <w:sz w:val="17"/>
                <w:lang w:val="en-US" w:eastAsia="zh-CN"/>
              </w:rPr>
              <w:t>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DE2F9F">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05AB67">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0442D">
            <w:pPr>
              <w:jc w:val="right"/>
            </w:pPr>
          </w:p>
        </w:tc>
      </w:tr>
      <w:tr w14:paraId="72E11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EE06F">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1E3AEE">
            <w:pPr>
              <w:jc w:val="center"/>
              <w:rPr>
                <w:lang w:val="en-US" w:eastAsia="zh-CN"/>
              </w:rPr>
            </w:pPr>
            <w:r>
              <w:rPr>
                <w:rFonts w:ascii="宋体" w:hAnsi="宋体" w:eastAsia="宋体" w:cs="宋体"/>
                <w:b w:val="0"/>
                <w:i w:val="0"/>
                <w:color w:val="000000"/>
                <w:sz w:val="17"/>
                <w:lang w:val="en-US" w:eastAsia="zh-CN"/>
              </w:rPr>
              <w:t>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BC74D4">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F10E33">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4D400D">
            <w:pPr>
              <w:jc w:val="right"/>
            </w:pPr>
          </w:p>
        </w:tc>
      </w:tr>
      <w:tr w14:paraId="54B5B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492B4">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DCA185">
            <w:pPr>
              <w:jc w:val="center"/>
              <w:rPr>
                <w:lang w:val="en-US" w:eastAsia="zh-CN"/>
              </w:rPr>
            </w:pPr>
            <w:r>
              <w:rPr>
                <w:rFonts w:ascii="宋体" w:hAnsi="宋体" w:eastAsia="宋体" w:cs="宋体"/>
                <w:b w:val="0"/>
                <w:i w:val="0"/>
                <w:color w:val="000000"/>
                <w:sz w:val="17"/>
                <w:lang w:val="en-US" w:eastAsia="zh-CN"/>
              </w:rPr>
              <w:t>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6F2813">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FC0891">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C968CF">
            <w:pPr>
              <w:jc w:val="right"/>
            </w:pPr>
          </w:p>
        </w:tc>
      </w:tr>
      <w:tr w14:paraId="527AB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F28522">
            <w:pPr>
              <w:jc w:val="left"/>
              <w:rPr>
                <w:lang w:val="en-US" w:eastAsia="zh-CN"/>
              </w:rPr>
            </w:pPr>
            <w:r>
              <w:rPr>
                <w:rFonts w:ascii="宋体" w:hAnsi="宋体" w:eastAsia="宋体" w:cs="宋体"/>
                <w:b w:val="0"/>
                <w:i w:val="0"/>
                <w:color w:val="000000"/>
                <w:sz w:val="17"/>
                <w:lang w:val="en-US" w:eastAsia="zh-CN"/>
              </w:rPr>
              <w:t xml:space="preserve">  3.公务接待费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F9DAC9">
            <w:pPr>
              <w:jc w:val="center"/>
              <w:rPr>
                <w:lang w:val="en-US" w:eastAsia="zh-CN"/>
              </w:rPr>
            </w:pPr>
            <w:r>
              <w:rPr>
                <w:rFonts w:ascii="宋体" w:hAnsi="宋体" w:eastAsia="宋体" w:cs="宋体"/>
                <w:b w:val="0"/>
                <w:i w:val="0"/>
                <w:color w:val="000000"/>
                <w:sz w:val="17"/>
                <w:lang w:val="en-US" w:eastAsia="zh-CN"/>
              </w:rPr>
              <w:t>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F2FCF1">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E68C4E">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5238D5">
            <w:pPr>
              <w:jc w:val="right"/>
            </w:pPr>
          </w:p>
        </w:tc>
      </w:tr>
      <w:tr w14:paraId="6E099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83A192">
            <w:pPr>
              <w:jc w:val="left"/>
              <w:rPr>
                <w:lang w:val="en-US" w:eastAsia="zh-CN"/>
              </w:rPr>
            </w:pPr>
            <w:r>
              <w:rPr>
                <w:rFonts w:ascii="宋体" w:hAnsi="宋体" w:eastAsia="宋体" w:cs="宋体"/>
                <w:b w:val="0"/>
                <w:i w:val="0"/>
                <w:color w:val="000000"/>
                <w:sz w:val="17"/>
                <w:lang w:val="en-US" w:eastAsia="zh-CN"/>
              </w:rPr>
              <w:t xml:space="preserve">    （1）国内接待费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55B8F1">
            <w:pPr>
              <w:jc w:val="center"/>
              <w:rPr>
                <w:lang w:val="en-US" w:eastAsia="zh-CN"/>
              </w:rPr>
            </w:pPr>
            <w:r>
              <w:rPr>
                <w:rFonts w:ascii="宋体" w:hAnsi="宋体" w:eastAsia="宋体" w:cs="宋体"/>
                <w:b w:val="0"/>
                <w:i w:val="0"/>
                <w:color w:val="000000"/>
                <w:sz w:val="17"/>
                <w:lang w:val="en-US" w:eastAsia="zh-CN"/>
              </w:rPr>
              <w:t>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1F146">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56C9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532D89">
            <w:pPr>
              <w:jc w:val="right"/>
            </w:pPr>
          </w:p>
        </w:tc>
      </w:tr>
      <w:tr w14:paraId="7DC22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76801C">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01F990">
            <w:pPr>
              <w:jc w:val="center"/>
              <w:rPr>
                <w:lang w:val="en-US" w:eastAsia="zh-CN"/>
              </w:rPr>
            </w:pPr>
            <w:r>
              <w:rPr>
                <w:rFonts w:ascii="宋体" w:hAnsi="宋体" w:eastAsia="宋体" w:cs="宋体"/>
                <w:b w:val="0"/>
                <w:i w:val="0"/>
                <w:color w:val="000000"/>
                <w:sz w:val="17"/>
                <w:lang w:val="en-US" w:eastAsia="zh-CN"/>
              </w:rPr>
              <w:t>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980ECF">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02345A">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6DED4D">
            <w:pPr>
              <w:jc w:val="right"/>
            </w:pPr>
          </w:p>
        </w:tc>
      </w:tr>
      <w:tr w14:paraId="1CCC7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B69743">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60DFDD">
            <w:pPr>
              <w:jc w:val="center"/>
              <w:rPr>
                <w:lang w:val="en-US" w:eastAsia="zh-CN"/>
              </w:rPr>
            </w:pPr>
            <w:r>
              <w:rPr>
                <w:rFonts w:ascii="宋体" w:hAnsi="宋体" w:eastAsia="宋体" w:cs="宋体"/>
                <w:b w:val="0"/>
                <w:i w:val="0"/>
                <w:color w:val="000000"/>
                <w:sz w:val="17"/>
                <w:lang w:val="en-US" w:eastAsia="zh-CN"/>
              </w:rPr>
              <w:t>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CBCA1">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FB48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511595">
            <w:pPr>
              <w:jc w:val="right"/>
            </w:pPr>
          </w:p>
        </w:tc>
      </w:tr>
      <w:tr w14:paraId="3ADA6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E106F0">
            <w:pPr>
              <w:jc w:val="left"/>
              <w:rPr>
                <w:lang w:val="en-US" w:eastAsia="zh-CN"/>
              </w:rPr>
            </w:pPr>
            <w:r>
              <w:rPr>
                <w:rFonts w:ascii="宋体" w:hAnsi="宋体" w:eastAsia="宋体" w:cs="宋体"/>
                <w:b w:val="0"/>
                <w:i w:val="0"/>
                <w:color w:val="000000"/>
                <w:sz w:val="17"/>
                <w:lang w:val="en-US" w:eastAsia="zh-CN"/>
              </w:rPr>
              <w:t>二、相关统计数</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60FA0">
            <w:pPr>
              <w:jc w:val="center"/>
              <w:rPr>
                <w:lang w:val="en-US" w:eastAsia="zh-CN"/>
              </w:rPr>
            </w:pPr>
            <w:r>
              <w:rPr>
                <w:rFonts w:ascii="宋体" w:hAnsi="宋体" w:eastAsia="宋体" w:cs="宋体"/>
                <w:b w:val="0"/>
                <w:i w:val="0"/>
                <w:color w:val="000000"/>
                <w:sz w:val="17"/>
                <w:lang w:val="en-US" w:eastAsia="zh-CN"/>
              </w:rPr>
              <w:t>10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85D62">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EFD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74C52">
            <w:pPr>
              <w:jc w:val="center"/>
              <w:rPr>
                <w:lang w:val="en-US" w:eastAsia="zh-CN"/>
              </w:rPr>
            </w:pPr>
            <w:r>
              <w:rPr>
                <w:rFonts w:ascii="宋体" w:hAnsi="宋体" w:eastAsia="宋体" w:cs="宋体"/>
                <w:b w:val="0"/>
                <w:i w:val="0"/>
                <w:color w:val="000000"/>
                <w:sz w:val="17"/>
                <w:lang w:val="en-US" w:eastAsia="zh-CN"/>
              </w:rPr>
              <w:t>——</w:t>
            </w:r>
          </w:p>
        </w:tc>
      </w:tr>
      <w:tr w14:paraId="5B88D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96"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D93EDB">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420715">
            <w:pPr>
              <w:jc w:val="center"/>
              <w:rPr>
                <w:lang w:val="en-US" w:eastAsia="zh-CN"/>
              </w:rPr>
            </w:pPr>
            <w:r>
              <w:rPr>
                <w:rFonts w:ascii="宋体" w:hAnsi="宋体" w:eastAsia="宋体" w:cs="宋体"/>
                <w:b w:val="0"/>
                <w:i w:val="0"/>
                <w:color w:val="000000"/>
                <w:sz w:val="17"/>
                <w:lang w:val="en-US" w:eastAsia="zh-CN"/>
              </w:rPr>
              <w:t>11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DFE12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0C1BC2">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F4833">
            <w:pPr>
              <w:jc w:val="right"/>
            </w:pPr>
          </w:p>
        </w:tc>
      </w:tr>
      <w:tr w14:paraId="651C1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C8FE1D">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5C871">
            <w:pPr>
              <w:jc w:val="center"/>
              <w:rPr>
                <w:lang w:val="en-US" w:eastAsia="zh-CN"/>
              </w:rPr>
            </w:pPr>
            <w:r>
              <w:rPr>
                <w:rFonts w:ascii="宋体" w:hAnsi="宋体" w:eastAsia="宋体" w:cs="宋体"/>
                <w:b w:val="0"/>
                <w:i w:val="0"/>
                <w:color w:val="000000"/>
                <w:sz w:val="17"/>
                <w:lang w:val="en-US" w:eastAsia="zh-CN"/>
              </w:rPr>
              <w:t>12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95FF7">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294F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4597F">
            <w:pPr>
              <w:jc w:val="right"/>
            </w:pPr>
          </w:p>
        </w:tc>
      </w:tr>
      <w:tr w14:paraId="14809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9B8B3E">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A37241">
            <w:pPr>
              <w:jc w:val="center"/>
              <w:rPr>
                <w:lang w:val="en-US" w:eastAsia="zh-CN"/>
              </w:rPr>
            </w:pPr>
            <w:r>
              <w:rPr>
                <w:rFonts w:ascii="宋体" w:hAnsi="宋体" w:eastAsia="宋体" w:cs="宋体"/>
                <w:b w:val="0"/>
                <w:i w:val="0"/>
                <w:color w:val="000000"/>
                <w:sz w:val="17"/>
                <w:lang w:val="en-US" w:eastAsia="zh-CN"/>
              </w:rPr>
              <w:t>13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A557B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08CC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72BD65">
            <w:pPr>
              <w:jc w:val="right"/>
            </w:pPr>
          </w:p>
        </w:tc>
      </w:tr>
      <w:tr w14:paraId="6E797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94A64E">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A60685">
            <w:pPr>
              <w:jc w:val="center"/>
              <w:rPr>
                <w:lang w:val="en-US" w:eastAsia="zh-CN"/>
              </w:rPr>
            </w:pPr>
            <w:r>
              <w:rPr>
                <w:rFonts w:ascii="宋体" w:hAnsi="宋体" w:eastAsia="宋体" w:cs="宋体"/>
                <w:b w:val="0"/>
                <w:i w:val="0"/>
                <w:color w:val="000000"/>
                <w:sz w:val="17"/>
                <w:lang w:val="en-US" w:eastAsia="zh-CN"/>
              </w:rPr>
              <w:t>14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8D85C">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FA37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0A6EE4">
            <w:pPr>
              <w:jc w:val="right"/>
            </w:pPr>
          </w:p>
        </w:tc>
      </w:tr>
      <w:tr w14:paraId="3701F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1CD67">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01D4C9">
            <w:pPr>
              <w:jc w:val="center"/>
              <w:rPr>
                <w:lang w:val="en-US" w:eastAsia="zh-CN"/>
              </w:rPr>
            </w:pPr>
            <w:r>
              <w:rPr>
                <w:rFonts w:ascii="宋体" w:hAnsi="宋体" w:eastAsia="宋体" w:cs="宋体"/>
                <w:b w:val="0"/>
                <w:i w:val="0"/>
                <w:color w:val="000000"/>
                <w:sz w:val="17"/>
                <w:lang w:val="en-US" w:eastAsia="zh-CN"/>
              </w:rPr>
              <w:t>15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89941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18DFE">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3787DE">
            <w:pPr>
              <w:jc w:val="right"/>
            </w:pPr>
          </w:p>
        </w:tc>
      </w:tr>
      <w:tr w14:paraId="157B3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367FBD">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FC387">
            <w:pPr>
              <w:jc w:val="center"/>
              <w:rPr>
                <w:lang w:val="en-US" w:eastAsia="zh-CN"/>
              </w:rPr>
            </w:pPr>
            <w:r>
              <w:rPr>
                <w:rFonts w:ascii="宋体" w:hAnsi="宋体" w:eastAsia="宋体" w:cs="宋体"/>
                <w:b w:val="0"/>
                <w:i w:val="0"/>
                <w:color w:val="000000"/>
                <w:sz w:val="17"/>
                <w:lang w:val="en-US" w:eastAsia="zh-CN"/>
              </w:rPr>
              <w:t>16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DD9614">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CBAA7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0C5BB5">
            <w:pPr>
              <w:jc w:val="right"/>
            </w:pPr>
          </w:p>
        </w:tc>
      </w:tr>
      <w:tr w14:paraId="3B1B1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12C3E1">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3F6D8C">
            <w:pPr>
              <w:jc w:val="center"/>
              <w:rPr>
                <w:lang w:val="en-US" w:eastAsia="zh-CN"/>
              </w:rPr>
            </w:pPr>
            <w:r>
              <w:rPr>
                <w:rFonts w:ascii="宋体" w:hAnsi="宋体" w:eastAsia="宋体" w:cs="宋体"/>
                <w:b w:val="0"/>
                <w:i w:val="0"/>
                <w:color w:val="000000"/>
                <w:sz w:val="17"/>
                <w:lang w:val="en-US" w:eastAsia="zh-CN"/>
              </w:rPr>
              <w:t>17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98D0D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3921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A13E2B">
            <w:pPr>
              <w:jc w:val="right"/>
            </w:pPr>
          </w:p>
        </w:tc>
      </w:tr>
      <w:tr w14:paraId="07E79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16C44">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749599">
            <w:pPr>
              <w:jc w:val="center"/>
              <w:rPr>
                <w:lang w:val="en-US" w:eastAsia="zh-CN"/>
              </w:rPr>
            </w:pPr>
            <w:r>
              <w:rPr>
                <w:rFonts w:ascii="宋体" w:hAnsi="宋体" w:eastAsia="宋体" w:cs="宋体"/>
                <w:b w:val="0"/>
                <w:i w:val="0"/>
                <w:color w:val="000000"/>
                <w:sz w:val="17"/>
                <w:lang w:val="en-US" w:eastAsia="zh-CN"/>
              </w:rPr>
              <w:t>18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E52E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930CD">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1151EC">
            <w:pPr>
              <w:jc w:val="right"/>
            </w:pPr>
          </w:p>
        </w:tc>
      </w:tr>
      <w:tr w14:paraId="3C6DD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3DAE4">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7AFA5">
            <w:pPr>
              <w:jc w:val="center"/>
              <w:rPr>
                <w:lang w:val="en-US" w:eastAsia="zh-CN"/>
              </w:rPr>
            </w:pPr>
            <w:r>
              <w:rPr>
                <w:rFonts w:ascii="宋体" w:hAnsi="宋体" w:eastAsia="宋体" w:cs="宋体"/>
                <w:b w:val="0"/>
                <w:i w:val="0"/>
                <w:color w:val="000000"/>
                <w:sz w:val="17"/>
                <w:lang w:val="en-US" w:eastAsia="zh-CN"/>
              </w:rPr>
              <w:t>19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3C2E5">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7CE7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ECA82D">
            <w:pPr>
              <w:jc w:val="right"/>
            </w:pPr>
          </w:p>
        </w:tc>
      </w:tr>
      <w:tr w14:paraId="57B71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B20BA">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3875D">
            <w:pPr>
              <w:jc w:val="center"/>
              <w:rPr>
                <w:lang w:val="en-US" w:eastAsia="zh-CN"/>
              </w:rPr>
            </w:pPr>
            <w:r>
              <w:rPr>
                <w:rFonts w:ascii="宋体" w:hAnsi="宋体" w:eastAsia="宋体" w:cs="宋体"/>
                <w:b w:val="0"/>
                <w:i w:val="0"/>
                <w:color w:val="000000"/>
                <w:sz w:val="17"/>
                <w:lang w:val="en-US" w:eastAsia="zh-CN"/>
              </w:rPr>
              <w:t>20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65138">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951D20">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D2914E">
            <w:pPr>
              <w:jc w:val="right"/>
            </w:pPr>
          </w:p>
        </w:tc>
      </w:tr>
      <w:tr w14:paraId="7D933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1723572C">
            <w:pPr>
              <w:jc w:val="left"/>
              <w:rPr>
                <w:lang w:val="en-US" w:eastAsia="zh-CN"/>
              </w:rPr>
            </w:pPr>
            <w:r>
              <w:rPr>
                <w:rFonts w:ascii="宋体" w:hAnsi="宋体" w:eastAsia="宋体" w:cs="宋体"/>
                <w:b w:val="0"/>
                <w:i w:val="0"/>
                <w:color w:val="000000"/>
                <w:sz w:val="17"/>
                <w:lang w:val="en-US" w:eastAsia="zh-CN"/>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40C5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7DE1A623">
            <w:pPr>
              <w:jc w:val="left"/>
              <w:rPr>
                <w:lang w:val="en-US" w:eastAsia="zh-CN"/>
              </w:rPr>
            </w:pPr>
            <w:r>
              <w:rPr>
                <w:rFonts w:ascii="宋体" w:hAnsi="宋体" w:eastAsia="宋体" w:cs="宋体"/>
                <w:b w:val="0"/>
                <w:i w:val="0"/>
                <w:color w:val="000000"/>
                <w:sz w:val="17"/>
                <w:lang w:val="en-US" w:eastAsia="zh-CN"/>
              </w:rPr>
              <w:t xml:space="preserve">   2.当此表数据为空，即本部门（单位）无财政拨款“三公”经费支出</w:t>
            </w:r>
          </w:p>
        </w:tc>
      </w:tr>
    </w:tbl>
    <w:p w14:paraId="76906948">
      <w:pPr>
        <w:snapToGrid w:val="0"/>
        <w:spacing w:before="0" w:after="0" w:line="0" w:lineRule="auto"/>
        <w:jc w:val="both"/>
        <w:rPr>
          <w:lang w:val="en-US" w:eastAsia="zh-CN"/>
        </w:rPr>
      </w:pPr>
      <w:r>
        <w:rPr>
          <w:sz w:val="8"/>
          <w:lang w:val="en-US" w:eastAsia="zh-CN"/>
        </w:rPr>
        <w:t xml:space="preserve"> </w:t>
      </w:r>
    </w:p>
    <w:p w14:paraId="0E2E4A5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8"/>
        <w:tblW w:w="8407" w:type="dxa"/>
        <w:jc w:val="center"/>
        <w:tblBorders>
          <w:top w:val="none" w:color="auto" w:sz="0" w:space="0"/>
          <w:left w:val="none" w:color="auto" w:sz="0" w:space="0"/>
          <w:bottom w:val="none" w:color="auto"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2635"/>
        <w:gridCol w:w="2000"/>
        <w:gridCol w:w="627"/>
        <w:gridCol w:w="648"/>
        <w:gridCol w:w="2497"/>
      </w:tblGrid>
      <w:tr w14:paraId="25A553CB">
        <w:tblPrEx>
          <w:tblBorders>
            <w:top w:val="none" w:color="auto" w:sz="0" w:space="0"/>
            <w:left w:val="none" w:color="auto" w:sz="0" w:space="0"/>
            <w:bottom w:val="none" w:color="auto"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407" w:type="dxa"/>
            <w:gridSpan w:val="5"/>
            <w:shd w:val="clear" w:color="FFFFFF" w:fill="FFFFFF"/>
            <w:noWrap w:val="0"/>
            <w:vAlign w:val="top"/>
          </w:tcPr>
          <w:p w14:paraId="417251EA">
            <w:pPr>
              <w:jc w:val="right"/>
              <w:rPr>
                <w:lang w:val="en-US" w:eastAsia="zh-CN"/>
              </w:rPr>
            </w:pPr>
            <w:r>
              <w:rPr>
                <w:rFonts w:hint="eastAsia" w:ascii="宋体" w:hAnsi="宋体" w:eastAsia="宋体" w:cs="宋体"/>
                <w:sz w:val="20"/>
                <w:lang w:val="en-US" w:eastAsia="zh-CN"/>
              </w:rPr>
              <w:t>公开</w:t>
            </w:r>
            <w:r>
              <w:rPr>
                <w:rFonts w:ascii="宋体" w:hAnsi="宋体" w:eastAsia="宋体" w:cs="宋体"/>
                <w:sz w:val="20"/>
                <w:lang w:val="en-US" w:eastAsia="zh-CN"/>
              </w:rPr>
              <w:t>10表</w:t>
            </w:r>
          </w:p>
        </w:tc>
      </w:tr>
      <w:tr w14:paraId="7E7ED07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2635" w:type="dxa"/>
            <w:tcBorders>
              <w:bottom w:val="single" w:color="000000" w:sz="4" w:space="0"/>
            </w:tcBorders>
            <w:shd w:val="clear" w:color="FFFFFF" w:fill="FFFFFF"/>
            <w:noWrap w:val="0"/>
            <w:vAlign w:val="top"/>
          </w:tcPr>
          <w:p w14:paraId="163799FA">
            <w:pPr>
              <w:jc w:val="left"/>
              <w:rPr>
                <w:rFonts w:hint="default"/>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浮梁县融媒体中心</w:t>
            </w:r>
          </w:p>
        </w:tc>
        <w:tc>
          <w:tcPr>
            <w:tcW w:w="2000" w:type="dxa"/>
            <w:tcBorders>
              <w:bottom w:val="single" w:color="000000" w:sz="4" w:space="0"/>
            </w:tcBorders>
            <w:shd w:val="clear" w:color="FFFFFF" w:fill="FFFFFF"/>
            <w:noWrap w:val="0"/>
            <w:vAlign w:val="top"/>
          </w:tcPr>
          <w:p w14:paraId="25CD18C2">
            <w:pPr>
              <w:jc w:val="center"/>
              <w:rPr>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772" w:type="dxa"/>
            <w:gridSpan w:val="3"/>
            <w:tcBorders>
              <w:bottom w:val="single" w:color="000000" w:sz="4" w:space="0"/>
            </w:tcBorders>
            <w:shd w:val="clear" w:color="FFFFFF" w:fill="FFFFFF"/>
            <w:noWrap w:val="0"/>
            <w:vAlign w:val="top"/>
          </w:tcPr>
          <w:p w14:paraId="1E4B4C81">
            <w:pPr>
              <w:jc w:val="right"/>
              <w:rPr>
                <w:rFonts w:hint="default" w:eastAsia="宋体"/>
                <w:lang w:val="en-US" w:eastAsia="zh-CN"/>
              </w:rPr>
            </w:pPr>
            <w:r>
              <w:rPr>
                <w:rFonts w:ascii="宋体" w:hAnsi="宋体" w:eastAsia="宋体" w:cs="宋体"/>
                <w:sz w:val="20"/>
                <w:lang w:val="en-US" w:eastAsia="zh-CN"/>
              </w:rPr>
              <w:t>单位：</w:t>
            </w:r>
            <w:r>
              <w:rPr>
                <w:rFonts w:hint="eastAsia" w:ascii="宋体" w:hAnsi="宋体" w:eastAsia="宋体" w:cs="宋体"/>
                <w:sz w:val="20"/>
                <w:lang w:val="en-US" w:eastAsia="zh-CN"/>
              </w:rPr>
              <w:t>台、辆、套</w:t>
            </w:r>
          </w:p>
        </w:tc>
      </w:tr>
      <w:tr w14:paraId="46555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7ABAE3">
            <w:pPr>
              <w:jc w:val="center"/>
              <w:rPr>
                <w:lang w:val="en-US" w:eastAsia="zh-CN"/>
              </w:rPr>
            </w:pPr>
            <w:r>
              <w:rPr>
                <w:rFonts w:ascii="宋体" w:hAnsi="宋体" w:eastAsia="宋体" w:cs="宋体"/>
                <w:b w:val="0"/>
                <w:i w:val="0"/>
                <w:color w:val="000000"/>
                <w:sz w:val="20"/>
                <w:lang w:val="en-US" w:eastAsia="zh-CN"/>
              </w:rPr>
              <w:t>项  目</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9F78AA">
            <w:pPr>
              <w:jc w:val="center"/>
              <w:rPr>
                <w:lang w:val="en-US" w:eastAsia="zh-CN"/>
              </w:rPr>
            </w:pPr>
            <w:r>
              <w:rPr>
                <w:rFonts w:ascii="宋体" w:hAnsi="宋体" w:eastAsia="宋体" w:cs="宋体"/>
                <w:b w:val="0"/>
                <w:i w:val="0"/>
                <w:color w:val="000000"/>
                <w:sz w:val="20"/>
                <w:lang w:val="en-US" w:eastAsia="zh-CN"/>
              </w:rPr>
              <w:t>栏次</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16FA55">
            <w:pPr>
              <w:jc w:val="center"/>
              <w:rPr>
                <w:rFonts w:hint="default"/>
                <w:lang w:val="en-US" w:eastAsia="zh-CN"/>
              </w:rPr>
            </w:pPr>
            <w:r>
              <w:rPr>
                <w:rFonts w:hint="eastAsia"/>
                <w:lang w:val="en-US" w:eastAsia="zh-CN"/>
              </w:rPr>
              <w:t>统计数</w:t>
            </w:r>
          </w:p>
        </w:tc>
      </w:tr>
      <w:tr w14:paraId="5E8DA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45D3C1">
            <w:pPr>
              <w:jc w:val="left"/>
              <w:rPr>
                <w:lang w:val="en-US" w:eastAsia="zh-CN"/>
              </w:rPr>
            </w:pPr>
            <w:r>
              <w:rPr>
                <w:rFonts w:ascii="宋体" w:hAnsi="宋体" w:eastAsia="宋体" w:cs="宋体"/>
                <w:b w:val="0"/>
                <w:i w:val="0"/>
                <w:color w:val="000000"/>
                <w:sz w:val="20"/>
                <w:lang w:val="en-US" w:eastAsia="zh-CN"/>
              </w:rPr>
              <w:t>一、车辆数合计(台、辆)</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1EBFA8">
            <w:pPr>
              <w:jc w:val="center"/>
              <w:rPr>
                <w:lang w:val="en-US" w:eastAsia="zh-CN"/>
              </w:rPr>
            </w:pPr>
            <w:r>
              <w:rPr>
                <w:rFonts w:ascii="宋体" w:hAnsi="宋体" w:eastAsia="宋体" w:cs="宋体"/>
                <w:b w:val="0"/>
                <w:i w:val="0"/>
                <w:color w:val="000000"/>
                <w:sz w:val="20"/>
                <w:lang w:val="en-US" w:eastAsia="zh-CN"/>
              </w:rPr>
              <w:t>1</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FDD678">
            <w:pPr>
              <w:jc w:val="right"/>
            </w:pPr>
          </w:p>
        </w:tc>
      </w:tr>
      <w:tr w14:paraId="6B5B5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E1B221">
            <w:pPr>
              <w:jc w:val="left"/>
              <w:rPr>
                <w:lang w:val="en-US" w:eastAsia="zh-CN"/>
              </w:rPr>
            </w:pPr>
            <w:r>
              <w:rPr>
                <w:rFonts w:ascii="宋体" w:hAnsi="宋体" w:eastAsia="宋体" w:cs="宋体"/>
                <w:b w:val="0"/>
                <w:i w:val="0"/>
                <w:color w:val="000000"/>
                <w:sz w:val="20"/>
                <w:lang w:val="en-US" w:eastAsia="zh-CN"/>
              </w:rPr>
              <w:t xml:space="preserve">  1.副部（省）级及以上领导用车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88D677">
            <w:pPr>
              <w:jc w:val="center"/>
              <w:rPr>
                <w:lang w:val="en-US" w:eastAsia="zh-CN"/>
              </w:rPr>
            </w:pPr>
            <w:r>
              <w:rPr>
                <w:rFonts w:ascii="宋体" w:hAnsi="宋体" w:eastAsia="宋体" w:cs="宋体"/>
                <w:b w:val="0"/>
                <w:i w:val="0"/>
                <w:color w:val="000000"/>
                <w:sz w:val="20"/>
                <w:lang w:val="en-US" w:eastAsia="zh-CN"/>
              </w:rPr>
              <w:t>2</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B20CEB">
            <w:pPr>
              <w:jc w:val="right"/>
            </w:pPr>
          </w:p>
        </w:tc>
      </w:tr>
      <w:tr w14:paraId="572FA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F06290">
            <w:pPr>
              <w:jc w:val="left"/>
              <w:rPr>
                <w:lang w:val="en-US" w:eastAsia="zh-CN"/>
              </w:rPr>
            </w:pPr>
            <w:r>
              <w:rPr>
                <w:rFonts w:ascii="宋体" w:hAnsi="宋体" w:eastAsia="宋体" w:cs="宋体"/>
                <w:b w:val="0"/>
                <w:i w:val="0"/>
                <w:color w:val="000000"/>
                <w:sz w:val="20"/>
                <w:lang w:val="en-US" w:eastAsia="zh-CN"/>
              </w:rPr>
              <w:t xml:space="preserve">  2.主要负责人用车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309547">
            <w:pPr>
              <w:jc w:val="center"/>
              <w:rPr>
                <w:lang w:val="en-US" w:eastAsia="zh-CN"/>
              </w:rPr>
            </w:pPr>
            <w:r>
              <w:rPr>
                <w:rFonts w:ascii="宋体" w:hAnsi="宋体" w:eastAsia="宋体" w:cs="宋体"/>
                <w:b w:val="0"/>
                <w:i w:val="0"/>
                <w:color w:val="000000"/>
                <w:sz w:val="20"/>
                <w:lang w:val="en-US" w:eastAsia="zh-CN"/>
              </w:rPr>
              <w:t>3</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02A31C">
            <w:pPr>
              <w:jc w:val="right"/>
            </w:pPr>
          </w:p>
        </w:tc>
      </w:tr>
      <w:tr w14:paraId="3663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E6F1C">
            <w:pPr>
              <w:jc w:val="left"/>
              <w:rPr>
                <w:lang w:val="en-US" w:eastAsia="zh-CN"/>
              </w:rPr>
            </w:pPr>
            <w:r>
              <w:rPr>
                <w:rFonts w:ascii="宋体" w:hAnsi="宋体" w:eastAsia="宋体" w:cs="宋体"/>
                <w:b w:val="0"/>
                <w:i w:val="0"/>
                <w:color w:val="000000"/>
                <w:sz w:val="20"/>
                <w:lang w:val="en-US" w:eastAsia="zh-CN"/>
              </w:rPr>
              <w:t xml:space="preserve">  3.机要通信用车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574A5F">
            <w:pPr>
              <w:jc w:val="center"/>
              <w:rPr>
                <w:lang w:val="en-US" w:eastAsia="zh-CN"/>
              </w:rPr>
            </w:pPr>
            <w:r>
              <w:rPr>
                <w:rFonts w:ascii="宋体" w:hAnsi="宋体" w:eastAsia="宋体" w:cs="宋体"/>
                <w:b w:val="0"/>
                <w:i w:val="0"/>
                <w:color w:val="000000"/>
                <w:sz w:val="20"/>
                <w:lang w:val="en-US" w:eastAsia="zh-CN"/>
              </w:rPr>
              <w:t>4</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816C03">
            <w:pPr>
              <w:jc w:val="right"/>
            </w:pPr>
          </w:p>
        </w:tc>
      </w:tr>
      <w:tr w14:paraId="165A6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FB156C">
            <w:pPr>
              <w:jc w:val="left"/>
              <w:rPr>
                <w:lang w:val="en-US" w:eastAsia="zh-CN"/>
              </w:rPr>
            </w:pPr>
            <w:r>
              <w:rPr>
                <w:rFonts w:ascii="宋体" w:hAnsi="宋体" w:eastAsia="宋体" w:cs="宋体"/>
                <w:b w:val="0"/>
                <w:i w:val="0"/>
                <w:color w:val="000000"/>
                <w:sz w:val="20"/>
                <w:lang w:val="en-US" w:eastAsia="zh-CN"/>
              </w:rPr>
              <w:t xml:space="preserve">  4.应急保障用车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0E4E6">
            <w:pPr>
              <w:jc w:val="center"/>
              <w:rPr>
                <w:lang w:val="en-US" w:eastAsia="zh-CN"/>
              </w:rPr>
            </w:pPr>
            <w:r>
              <w:rPr>
                <w:rFonts w:ascii="宋体" w:hAnsi="宋体" w:eastAsia="宋体" w:cs="宋体"/>
                <w:b w:val="0"/>
                <w:i w:val="0"/>
                <w:color w:val="000000"/>
                <w:sz w:val="20"/>
                <w:lang w:val="en-US" w:eastAsia="zh-CN"/>
              </w:rPr>
              <w:t>5</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ABB4565">
            <w:pPr>
              <w:jc w:val="right"/>
            </w:pPr>
          </w:p>
        </w:tc>
      </w:tr>
      <w:tr w14:paraId="6E0F9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45F3BA">
            <w:pPr>
              <w:jc w:val="left"/>
              <w:rPr>
                <w:lang w:val="en-US" w:eastAsia="zh-CN"/>
              </w:rPr>
            </w:pPr>
            <w:r>
              <w:rPr>
                <w:rFonts w:ascii="宋体" w:hAnsi="宋体" w:eastAsia="宋体" w:cs="宋体"/>
                <w:b w:val="0"/>
                <w:i w:val="0"/>
                <w:color w:val="000000"/>
                <w:sz w:val="20"/>
                <w:lang w:val="en-US" w:eastAsia="zh-CN"/>
              </w:rPr>
              <w:t xml:space="preserve">  5.执法执勤用车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C8E59A">
            <w:pPr>
              <w:jc w:val="center"/>
              <w:rPr>
                <w:lang w:val="en-US" w:eastAsia="zh-CN"/>
              </w:rPr>
            </w:pPr>
            <w:r>
              <w:rPr>
                <w:rFonts w:ascii="宋体" w:hAnsi="宋体" w:eastAsia="宋体" w:cs="宋体"/>
                <w:b w:val="0"/>
                <w:i w:val="0"/>
                <w:color w:val="000000"/>
                <w:sz w:val="20"/>
                <w:lang w:val="en-US" w:eastAsia="zh-CN"/>
              </w:rPr>
              <w:t>6</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D7490D">
            <w:pPr>
              <w:jc w:val="right"/>
            </w:pPr>
          </w:p>
        </w:tc>
      </w:tr>
      <w:tr w14:paraId="7B012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093066">
            <w:pPr>
              <w:jc w:val="left"/>
              <w:rPr>
                <w:lang w:val="en-US" w:eastAsia="zh-CN"/>
              </w:rPr>
            </w:pPr>
            <w:r>
              <w:rPr>
                <w:rFonts w:ascii="宋体" w:hAnsi="宋体" w:eastAsia="宋体" w:cs="宋体"/>
                <w:b w:val="0"/>
                <w:i w:val="0"/>
                <w:color w:val="000000"/>
                <w:sz w:val="20"/>
                <w:lang w:val="en-US" w:eastAsia="zh-CN"/>
              </w:rPr>
              <w:t xml:space="preserve">  6.特种专业技术用车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4B8AA9">
            <w:pPr>
              <w:jc w:val="center"/>
              <w:rPr>
                <w:lang w:val="en-US" w:eastAsia="zh-CN"/>
              </w:rPr>
            </w:pPr>
            <w:r>
              <w:rPr>
                <w:rFonts w:ascii="宋体" w:hAnsi="宋体" w:eastAsia="宋体" w:cs="宋体"/>
                <w:b w:val="0"/>
                <w:i w:val="0"/>
                <w:color w:val="000000"/>
                <w:sz w:val="20"/>
                <w:lang w:val="en-US" w:eastAsia="zh-CN"/>
              </w:rPr>
              <w:t>7</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2B9626">
            <w:pPr>
              <w:jc w:val="right"/>
            </w:pPr>
          </w:p>
        </w:tc>
      </w:tr>
      <w:tr w14:paraId="296DB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6DB40D">
            <w:pPr>
              <w:jc w:val="left"/>
              <w:rPr>
                <w:lang w:val="en-US" w:eastAsia="zh-CN"/>
              </w:rPr>
            </w:pPr>
            <w:r>
              <w:rPr>
                <w:rFonts w:ascii="宋体" w:hAnsi="宋体" w:eastAsia="宋体" w:cs="宋体"/>
                <w:b w:val="0"/>
                <w:i w:val="0"/>
                <w:color w:val="000000"/>
                <w:sz w:val="20"/>
                <w:lang w:val="en-US" w:eastAsia="zh-CN"/>
              </w:rPr>
              <w:t xml:space="preserve">  7.离退休干部服务用车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D79519">
            <w:pPr>
              <w:jc w:val="center"/>
              <w:rPr>
                <w:lang w:val="en-US" w:eastAsia="zh-CN"/>
              </w:rPr>
            </w:pPr>
            <w:r>
              <w:rPr>
                <w:rFonts w:ascii="宋体" w:hAnsi="宋体" w:eastAsia="宋体" w:cs="宋体"/>
                <w:b w:val="0"/>
                <w:i w:val="0"/>
                <w:color w:val="000000"/>
                <w:sz w:val="20"/>
                <w:lang w:val="en-US" w:eastAsia="zh-CN"/>
              </w:rPr>
              <w:t>8</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AC6F64C">
            <w:pPr>
              <w:jc w:val="right"/>
            </w:pPr>
          </w:p>
        </w:tc>
      </w:tr>
      <w:tr w14:paraId="525D3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BB39777">
            <w:pPr>
              <w:jc w:val="left"/>
              <w:rPr>
                <w:lang w:val="en-US" w:eastAsia="zh-CN"/>
              </w:rPr>
            </w:pPr>
            <w:r>
              <w:rPr>
                <w:rFonts w:ascii="宋体" w:hAnsi="宋体" w:eastAsia="宋体" w:cs="宋体"/>
                <w:b w:val="0"/>
                <w:i w:val="0"/>
                <w:color w:val="000000"/>
                <w:sz w:val="20"/>
                <w:lang w:val="en-US" w:eastAsia="zh-CN"/>
              </w:rPr>
              <w:t xml:space="preserve">  8.其他用车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4B78113">
            <w:pPr>
              <w:jc w:val="center"/>
              <w:rPr>
                <w:lang w:val="en-US" w:eastAsia="zh-CN"/>
              </w:rPr>
            </w:pPr>
            <w:r>
              <w:rPr>
                <w:rFonts w:ascii="宋体" w:hAnsi="宋体" w:eastAsia="宋体" w:cs="宋体"/>
                <w:b w:val="0"/>
                <w:i w:val="0"/>
                <w:color w:val="000000"/>
                <w:sz w:val="20"/>
                <w:lang w:val="en-US" w:eastAsia="zh-CN"/>
              </w:rPr>
              <w:t>9</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CFC8CD">
            <w:pPr>
              <w:jc w:val="right"/>
            </w:pPr>
          </w:p>
        </w:tc>
      </w:tr>
      <w:tr w14:paraId="5E00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4F065F">
            <w:pPr>
              <w:jc w:val="left"/>
              <w:rPr>
                <w:lang w:val="en-US" w:eastAsia="zh-CN"/>
              </w:rPr>
            </w:pPr>
            <w:r>
              <w:rPr>
                <w:rFonts w:ascii="宋体" w:hAnsi="宋体" w:eastAsia="宋体" w:cs="宋体"/>
                <w:b w:val="0"/>
                <w:i w:val="0"/>
                <w:color w:val="000000"/>
                <w:sz w:val="20"/>
                <w:lang w:val="en-US" w:eastAsia="zh-CN"/>
              </w:rPr>
              <w:t>二、单价100万元（含）以上设备（不含车辆）(台、套)</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3BFC1A">
            <w:pPr>
              <w:jc w:val="center"/>
              <w:rPr>
                <w:lang w:val="en-US" w:eastAsia="zh-CN"/>
              </w:rPr>
            </w:pPr>
            <w:r>
              <w:rPr>
                <w:rFonts w:ascii="宋体" w:hAnsi="宋体" w:eastAsia="宋体" w:cs="宋体"/>
                <w:b w:val="0"/>
                <w:i w:val="0"/>
                <w:color w:val="000000"/>
                <w:sz w:val="20"/>
                <w:lang w:val="en-US" w:eastAsia="zh-CN"/>
              </w:rPr>
              <w:t>10</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822E62">
            <w:pPr>
              <w:jc w:val="right"/>
            </w:pPr>
          </w:p>
        </w:tc>
      </w:tr>
      <w:tr w14:paraId="705F6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407" w:type="dxa"/>
            <w:gridSpan w:val="5"/>
            <w:tcBorders>
              <w:top w:val="single" w:color="000000" w:sz="4" w:space="0"/>
              <w:left w:val="single" w:color="FFFFFF" w:sz="4" w:space="0"/>
              <w:bottom w:val="single" w:color="FFFFFF" w:sz="4" w:space="0"/>
              <w:right w:val="single" w:color="FFFFFF" w:sz="4" w:space="0"/>
            </w:tcBorders>
            <w:shd w:val="clear" w:color="FFFFFF" w:fill="FFFFFF"/>
            <w:noWrap w:val="0"/>
            <w:vAlign w:val="center"/>
          </w:tcPr>
          <w:p w14:paraId="1C5EF6FE">
            <w:pPr>
              <w:jc w:val="left"/>
              <w:rPr>
                <w:lang w:val="en-US" w:eastAsia="zh-CN"/>
              </w:rPr>
            </w:pPr>
            <w:r>
              <w:rPr>
                <w:rFonts w:ascii="宋体" w:hAnsi="宋体" w:eastAsia="宋体" w:cs="宋体"/>
                <w:b w:val="0"/>
                <w:i w:val="0"/>
                <w:color w:val="000000"/>
                <w:sz w:val="20"/>
                <w:lang w:val="en-US" w:eastAsia="zh-CN"/>
              </w:rPr>
              <w:t>注：1.本表反映截止202</w:t>
            </w:r>
            <w:r>
              <w:rPr>
                <w:rFonts w:hint="eastAsia" w:ascii="宋体" w:hAnsi="宋体" w:cs="宋体"/>
                <w:b w:val="0"/>
                <w:i w:val="0"/>
                <w:color w:val="000000"/>
                <w:sz w:val="20"/>
                <w:lang w:val="en-US" w:eastAsia="zh-CN"/>
              </w:rPr>
              <w:t>5</w:t>
            </w:r>
            <w:r>
              <w:rPr>
                <w:rFonts w:ascii="宋体" w:hAnsi="宋体" w:eastAsia="宋体" w:cs="宋体"/>
                <w:b w:val="0"/>
                <w:i w:val="0"/>
                <w:color w:val="000000"/>
                <w:sz w:val="20"/>
                <w:lang w:val="en-US" w:eastAsia="zh-CN"/>
              </w:rPr>
              <w:t>年12月31日，部门(单位)占用的国有资产情况。</w:t>
            </w:r>
          </w:p>
          <w:p w14:paraId="3923CED5">
            <w:pPr>
              <w:jc w:val="left"/>
              <w:rPr>
                <w:lang w:val="en-US" w:eastAsia="zh-CN"/>
              </w:rPr>
            </w:pPr>
            <w:r>
              <w:rPr>
                <w:rFonts w:ascii="宋体" w:hAnsi="宋体" w:eastAsia="宋体" w:cs="宋体"/>
                <w:b w:val="0"/>
                <w:i w:val="0"/>
                <w:color w:val="000000"/>
                <w:sz w:val="20"/>
                <w:lang w:val="en-US" w:eastAsia="zh-CN"/>
              </w:rPr>
              <w:t xml:space="preserve">    2.当本表数据为空时，即本部门（单位）无相关资产。</w:t>
            </w:r>
          </w:p>
        </w:tc>
      </w:tr>
    </w:tbl>
    <w:p w14:paraId="63ABA535">
      <w:pPr>
        <w:bidi w:val="0"/>
        <w:jc w:val="both"/>
        <w:rPr>
          <w:rFonts w:hint="eastAsia"/>
          <w:lang w:val="en-US" w:eastAsia="zh-CN"/>
        </w:rPr>
      </w:pPr>
    </w:p>
    <w:p w14:paraId="187BB942">
      <w:pPr>
        <w:bidi w:val="0"/>
        <w:jc w:val="both"/>
        <w:rPr>
          <w:rFonts w:hint="eastAsia"/>
          <w:lang w:val="en-US" w:eastAsia="zh-CN"/>
        </w:rPr>
      </w:pPr>
    </w:p>
    <w:p w14:paraId="06C49176">
      <w:pPr>
        <w:bidi w:val="0"/>
        <w:jc w:val="both"/>
        <w:rPr>
          <w:rFonts w:hint="eastAsia"/>
          <w:lang w:val="en-US" w:eastAsia="zh-CN"/>
        </w:rPr>
      </w:pPr>
    </w:p>
    <w:p w14:paraId="078C7FA8">
      <w:pPr>
        <w:bidi w:val="0"/>
        <w:jc w:val="both"/>
        <w:rPr>
          <w:rFonts w:hint="eastAsia"/>
          <w:lang w:val="en-US" w:eastAsia="zh-CN"/>
        </w:rPr>
      </w:pPr>
    </w:p>
    <w:p w14:paraId="11BCEA81">
      <w:pPr>
        <w:bidi w:val="0"/>
        <w:jc w:val="both"/>
        <w:rPr>
          <w:rFonts w:hint="eastAsia"/>
          <w:lang w:val="en-US" w:eastAsia="zh-CN"/>
        </w:rPr>
      </w:pPr>
    </w:p>
    <w:p w14:paraId="7875DC80">
      <w:pPr>
        <w:bidi w:val="0"/>
        <w:jc w:val="both"/>
        <w:rPr>
          <w:rFonts w:hint="eastAsia"/>
          <w:lang w:val="en-US" w:eastAsia="zh-CN"/>
        </w:rPr>
      </w:pPr>
    </w:p>
    <w:p w14:paraId="29932820">
      <w:pPr>
        <w:bidi w:val="0"/>
        <w:jc w:val="both"/>
        <w:rPr>
          <w:rFonts w:hint="eastAsia"/>
          <w:lang w:val="en-US" w:eastAsia="zh-CN"/>
        </w:rPr>
      </w:pPr>
    </w:p>
    <w:p w14:paraId="73752FB8">
      <w:pPr>
        <w:bidi w:val="0"/>
        <w:jc w:val="both"/>
        <w:rPr>
          <w:rFonts w:hint="eastAsia"/>
          <w:lang w:val="en-US" w:eastAsia="zh-CN"/>
        </w:rPr>
      </w:pPr>
    </w:p>
    <w:p w14:paraId="73CB7F4C">
      <w:pPr>
        <w:bidi w:val="0"/>
        <w:jc w:val="both"/>
        <w:rPr>
          <w:rFonts w:hint="eastAsia"/>
          <w:lang w:val="en-US" w:eastAsia="zh-CN"/>
        </w:rPr>
      </w:pPr>
    </w:p>
    <w:p w14:paraId="4C3FE58D">
      <w:pPr>
        <w:bidi w:val="0"/>
        <w:jc w:val="both"/>
        <w:rPr>
          <w:rFonts w:hint="eastAsia"/>
          <w:lang w:val="en-US" w:eastAsia="zh-CN"/>
        </w:rPr>
      </w:pPr>
    </w:p>
    <w:p w14:paraId="50841A77">
      <w:pPr>
        <w:bidi w:val="0"/>
        <w:jc w:val="both"/>
        <w:rPr>
          <w:rFonts w:hint="eastAsia"/>
          <w:lang w:val="en-US" w:eastAsia="zh-CN"/>
        </w:rPr>
      </w:pPr>
    </w:p>
    <w:p w14:paraId="2C97A24D">
      <w:pPr>
        <w:bidi w:val="0"/>
        <w:jc w:val="both"/>
        <w:rPr>
          <w:rFonts w:hint="eastAsia"/>
          <w:lang w:val="en-US" w:eastAsia="zh-CN"/>
        </w:rPr>
      </w:pPr>
    </w:p>
    <w:p w14:paraId="7D1F3D84">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25CB97C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第三部分  2025年度部门决算情况说明</w:t>
      </w:r>
    </w:p>
    <w:p w14:paraId="789E7AB8">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10A6D2A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一、收入决算情况说明</w:t>
      </w:r>
    </w:p>
    <w:p w14:paraId="3C5FC4CC">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年度收入总计</w:t>
      </w:r>
      <w:r>
        <w:rPr>
          <w:rFonts w:hint="eastAsia" w:ascii="仿宋_GB2312" w:hAnsi="仿宋_GB2312" w:eastAsia="仿宋_GB2312"/>
          <w:sz w:val="32"/>
          <w:szCs w:val="32"/>
          <w:highlight w:val="none"/>
          <w:lang w:val="en-US" w:eastAsia="zh-CN"/>
        </w:rPr>
        <w:t>745.49</w:t>
      </w:r>
      <w:r>
        <w:rPr>
          <w:rFonts w:hint="eastAsia" w:ascii="仿宋_GB2312" w:hAnsi="仿宋_GB2312" w:eastAsia="仿宋_GB2312"/>
          <w:sz w:val="32"/>
          <w:szCs w:val="32"/>
          <w:highlight w:val="none"/>
        </w:rPr>
        <w:t>万元，其中年初结转和结余</w:t>
      </w:r>
      <w:r>
        <w:rPr>
          <w:rFonts w:hint="eastAsia" w:ascii="仿宋_GB2312" w:hAnsi="仿宋_GB2312" w:eastAsia="仿宋_GB2312"/>
          <w:sz w:val="32"/>
          <w:szCs w:val="32"/>
          <w:highlight w:val="none"/>
          <w:lang w:val="en-US" w:eastAsia="zh-CN"/>
        </w:rPr>
        <w:t>1.34</w:t>
      </w:r>
      <w:r>
        <w:rPr>
          <w:rFonts w:hint="eastAsia" w:ascii="仿宋_GB2312" w:hAnsi="仿宋_GB2312" w:eastAsia="仿宋_GB2312"/>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与上年相比增加1.34万元</w:t>
      </w:r>
      <w:r>
        <w:rPr>
          <w:rFonts w:hint="eastAsia" w:ascii="仿宋_GB2312" w:hAnsi="仿宋_GB2312" w:eastAsia="仿宋_GB2312"/>
          <w:color w:val="000000"/>
          <w:sz w:val="32"/>
          <w:szCs w:val="32"/>
          <w:highlight w:val="none"/>
        </w:rPr>
        <w:t>；</w:t>
      </w:r>
      <w:r>
        <w:rPr>
          <w:rFonts w:hint="eastAsia" w:ascii="仿宋_GB2312" w:hAnsi="仿宋_GB2312" w:eastAsia="仿宋_GB2312"/>
          <w:color w:val="000000"/>
          <w:sz w:val="32"/>
          <w:szCs w:val="32"/>
          <w:highlight w:val="none"/>
          <w:lang w:val="en-US" w:eastAsia="zh-CN"/>
        </w:rPr>
        <w:t>使用非财政</w:t>
      </w:r>
      <w:r>
        <w:rPr>
          <w:rFonts w:hint="eastAsia" w:ascii="仿宋_GB2312" w:hAnsi="仿宋_GB2312" w:eastAsia="仿宋_GB2312"/>
          <w:sz w:val="32"/>
          <w:szCs w:val="32"/>
          <w:highlight w:val="none"/>
          <w:lang w:val="en-US" w:eastAsia="zh-CN"/>
        </w:rPr>
        <w:t>拨款结余（含专用结余）0.00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sz w:val="32"/>
          <w:szCs w:val="32"/>
          <w:lang w:val="en-US" w:eastAsia="zh-CN"/>
        </w:rPr>
        <w:t>本年收入合计</w:t>
      </w:r>
      <w:r>
        <w:rPr>
          <w:rFonts w:hint="eastAsia" w:ascii="仿宋_GB2312" w:hAnsi="仿宋_GB2312" w:eastAsia="仿宋_GB2312"/>
          <w:sz w:val="32"/>
          <w:szCs w:val="32"/>
          <w:highlight w:val="none"/>
          <w:lang w:val="en-US" w:eastAsia="zh-CN"/>
        </w:rPr>
        <w:t>744.14</w:t>
      </w:r>
      <w:r>
        <w:rPr>
          <w:rFonts w:hint="eastAsia" w:ascii="仿宋_GB2312" w:hAnsi="仿宋_GB2312" w:eastAsia="仿宋_GB2312"/>
          <w:sz w:val="32"/>
          <w:szCs w:val="32"/>
          <w:lang w:val="en-US" w:eastAsia="zh-CN"/>
        </w:rPr>
        <w:t>万元，</w:t>
      </w:r>
      <w:r>
        <w:rPr>
          <w:rFonts w:hint="eastAsia" w:ascii="仿宋_GB2312" w:hAnsi="仿宋_GB2312" w:eastAsia="仿宋_GB2312" w:cs="仿宋_GB2312"/>
          <w:sz w:val="32"/>
          <w:szCs w:val="32"/>
          <w:highlight w:val="none"/>
          <w:lang w:val="en-US" w:eastAsia="zh-CN"/>
        </w:rPr>
        <w:t>与上年相比减少59.73万元</w:t>
      </w:r>
      <w:r>
        <w:rPr>
          <w:rFonts w:hint="eastAsia" w:ascii="仿宋_GB2312" w:hAnsi="仿宋_GB2312" w:eastAsia="仿宋_GB2312" w:cs="仿宋_GB2312"/>
          <w:b w:val="0"/>
          <w:bCs w:val="0"/>
          <w:color w:val="auto"/>
          <w:sz w:val="32"/>
          <w:szCs w:val="32"/>
          <w:lang w:val="en-US" w:eastAsia="zh-CN"/>
        </w:rPr>
        <w:t>，下降7.43%</w:t>
      </w:r>
      <w:r>
        <w:rPr>
          <w:rFonts w:hint="eastAsia" w:ascii="仿宋_GB2312" w:hAnsi="仿宋_GB2312" w:eastAsia="仿宋_GB2312"/>
          <w:sz w:val="32"/>
          <w:szCs w:val="32"/>
          <w:lang w:val="en-US" w:eastAsia="zh-CN"/>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lang w:val="en-US" w:eastAsia="zh-CN"/>
        </w:rPr>
        <w:t>:</w:t>
      </w:r>
      <w:r>
        <w:rPr>
          <w:rFonts w:hint="eastAsia" w:ascii="仿宋_GB2312" w:hAnsi="仿宋_GB2312" w:eastAsia="仿宋_GB2312"/>
          <w:sz w:val="32"/>
          <w:szCs w:val="32"/>
          <w:lang w:val="en-US" w:eastAsia="zh-CN"/>
        </w:rPr>
        <w:t>财政经费缩减节省开支。</w:t>
      </w:r>
    </w:p>
    <w:p w14:paraId="107EAA11">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本年收入的具体构成：财政拨款收入</w:t>
      </w:r>
      <w:r>
        <w:rPr>
          <w:rFonts w:hint="eastAsia" w:ascii="仿宋_GB2312" w:hAnsi="仿宋_GB2312" w:eastAsia="仿宋_GB2312"/>
          <w:sz w:val="32"/>
          <w:szCs w:val="32"/>
          <w:highlight w:val="none"/>
          <w:lang w:val="en-US" w:eastAsia="zh-CN"/>
        </w:rPr>
        <w:t>652.08</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87.63%</w:t>
      </w:r>
      <w:r>
        <w:rPr>
          <w:rFonts w:hint="eastAsia" w:ascii="仿宋_GB2312" w:hAnsi="仿宋_GB2312" w:eastAsia="仿宋_GB2312"/>
          <w:sz w:val="32"/>
          <w:szCs w:val="32"/>
          <w:lang w:val="en-US" w:eastAsia="zh-CN"/>
        </w:rPr>
        <w:t>；事业收入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；经营收入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；上级补助收入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；附属单位上缴收入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；其他收入</w:t>
      </w:r>
      <w:r>
        <w:rPr>
          <w:rFonts w:hint="eastAsia" w:ascii="仿宋_GB2312" w:hAnsi="仿宋_GB2312" w:eastAsia="仿宋_GB2312"/>
          <w:sz w:val="32"/>
          <w:szCs w:val="32"/>
          <w:highlight w:val="none"/>
          <w:lang w:val="en-US" w:eastAsia="zh-CN"/>
        </w:rPr>
        <w:t>92.06</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12.37%</w:t>
      </w:r>
      <w:r>
        <w:rPr>
          <w:rFonts w:hint="eastAsia" w:ascii="仿宋_GB2312" w:hAnsi="仿宋_GB2312" w:eastAsia="仿宋_GB2312"/>
          <w:sz w:val="32"/>
          <w:szCs w:val="32"/>
          <w:lang w:val="en-US" w:eastAsia="zh-CN"/>
        </w:rPr>
        <w:t xml:space="preserve">。  </w:t>
      </w:r>
    </w:p>
    <w:p w14:paraId="4560105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二、支出决算情况说明</w:t>
      </w:r>
    </w:p>
    <w:p w14:paraId="1FF121C9">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年度支出总计</w:t>
      </w:r>
      <w:r>
        <w:rPr>
          <w:rFonts w:hint="eastAsia" w:ascii="仿宋_GB2312" w:hAnsi="仿宋_GB2312" w:eastAsia="仿宋_GB2312"/>
          <w:sz w:val="32"/>
          <w:szCs w:val="32"/>
          <w:highlight w:val="none"/>
          <w:lang w:val="en-US" w:eastAsia="zh-CN"/>
        </w:rPr>
        <w:t>745.49</w:t>
      </w:r>
      <w:r>
        <w:rPr>
          <w:rFonts w:hint="eastAsia" w:ascii="仿宋_GB2312" w:hAnsi="仿宋_GB2312" w:eastAsia="仿宋_GB2312"/>
          <w:sz w:val="32"/>
          <w:szCs w:val="32"/>
          <w:highlight w:val="none"/>
        </w:rPr>
        <w:t>万元，其中本年支出合计</w:t>
      </w:r>
      <w:r>
        <w:rPr>
          <w:rFonts w:hint="eastAsia" w:ascii="仿宋_GB2312" w:hAnsi="仿宋_GB2312" w:eastAsia="仿宋_GB2312"/>
          <w:sz w:val="32"/>
          <w:szCs w:val="32"/>
          <w:highlight w:val="none"/>
          <w:lang w:val="en-US" w:eastAsia="zh-CN"/>
        </w:rPr>
        <w:t>743.99</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与上年相比减少58.54万元</w:t>
      </w:r>
      <w:r>
        <w:rPr>
          <w:rFonts w:hint="eastAsia" w:ascii="仿宋_GB2312" w:hAnsi="仿宋_GB2312" w:eastAsia="仿宋_GB2312" w:cs="仿宋_GB2312"/>
          <w:b w:val="0"/>
          <w:bCs w:val="0"/>
          <w:color w:val="auto"/>
          <w:sz w:val="32"/>
          <w:szCs w:val="32"/>
          <w:lang w:val="en-US" w:eastAsia="zh-CN"/>
        </w:rPr>
        <w:t>，下降7.29%</w:t>
      </w:r>
      <w:r>
        <w:rPr>
          <w:rFonts w:hint="eastAsia" w:ascii="仿宋_GB2312" w:hAnsi="仿宋_GB2312" w:eastAsia="仿宋_GB2312"/>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sz w:val="32"/>
          <w:szCs w:val="32"/>
          <w:lang w:val="en-US" w:eastAsia="zh-CN"/>
        </w:rPr>
        <w:t>财政经费缩减节省开支</w:t>
      </w:r>
      <w:r>
        <w:rPr>
          <w:rFonts w:hint="eastAsia" w:ascii="仿宋_GB2312" w:hAnsi="仿宋_GB2312" w:eastAsia="仿宋_GB2312"/>
          <w:sz w:val="32"/>
          <w:szCs w:val="32"/>
          <w:highlight w:val="none"/>
        </w:rPr>
        <w:t>；结余分配</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；年末结转和结余</w:t>
      </w:r>
      <w:r>
        <w:rPr>
          <w:rFonts w:hint="eastAsia" w:ascii="仿宋_GB2312" w:hAnsi="仿宋_GB2312" w:eastAsia="仿宋_GB2312"/>
          <w:sz w:val="32"/>
          <w:szCs w:val="32"/>
          <w:highlight w:val="none"/>
          <w:lang w:val="en-US" w:eastAsia="zh-CN"/>
        </w:rPr>
        <w:t>1.50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与上年相比增加0.16万元</w:t>
      </w:r>
      <w:r>
        <w:rPr>
          <w:rFonts w:hint="eastAsia" w:ascii="仿宋_GB2312" w:hAnsi="仿宋_GB2312" w:eastAsia="仿宋_GB2312" w:cs="仿宋_GB2312"/>
          <w:b w:val="0"/>
          <w:bCs w:val="0"/>
          <w:color w:val="auto"/>
          <w:sz w:val="32"/>
          <w:szCs w:val="32"/>
          <w:lang w:val="en-US" w:eastAsia="zh-CN"/>
        </w:rPr>
        <w:t>，增长11.56%</w:t>
      </w:r>
      <w:r>
        <w:rPr>
          <w:rFonts w:hint="eastAsia" w:ascii="仿宋_GB2312" w:hAnsi="仿宋_GB2312" w:eastAsia="仿宋_GB2312"/>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sz w:val="32"/>
          <w:szCs w:val="32"/>
          <w:lang w:val="en-US" w:eastAsia="zh-CN"/>
        </w:rPr>
        <w:t>年末未支付结转</w:t>
      </w:r>
      <w:r>
        <w:rPr>
          <w:rFonts w:hint="eastAsia" w:ascii="仿宋_GB2312" w:hAnsi="仿宋_GB2312" w:eastAsia="仿宋_GB2312"/>
          <w:sz w:val="32"/>
          <w:szCs w:val="32"/>
          <w:highlight w:val="none"/>
        </w:rPr>
        <w:t>。</w:t>
      </w:r>
    </w:p>
    <w:p w14:paraId="547ECFB7">
      <w:pPr>
        <w:ind w:firstLine="63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本年支出的具体构成：基本支出</w:t>
      </w:r>
      <w:r>
        <w:rPr>
          <w:rFonts w:hint="eastAsia" w:ascii="仿宋_GB2312" w:hAnsi="仿宋_GB2312" w:eastAsia="仿宋_GB2312"/>
          <w:sz w:val="32"/>
          <w:szCs w:val="32"/>
          <w:highlight w:val="none"/>
          <w:lang w:val="en-US" w:eastAsia="zh-CN"/>
        </w:rPr>
        <w:t>604.25</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81.22</w:t>
      </w:r>
      <w:r>
        <w:rPr>
          <w:rFonts w:hint="eastAsia" w:ascii="仿宋_GB2312" w:hAnsi="仿宋_GB2312" w:eastAsia="仿宋_GB2312"/>
          <w:sz w:val="32"/>
          <w:szCs w:val="32"/>
          <w:lang w:val="en-US" w:eastAsia="zh-CN"/>
        </w:rPr>
        <w:t>%；项目支出</w:t>
      </w:r>
      <w:r>
        <w:rPr>
          <w:rFonts w:hint="eastAsia" w:ascii="仿宋_GB2312" w:hAnsi="仿宋_GB2312" w:eastAsia="仿宋_GB2312"/>
          <w:sz w:val="32"/>
          <w:szCs w:val="32"/>
          <w:highlight w:val="none"/>
          <w:lang w:val="en-US" w:eastAsia="zh-CN"/>
        </w:rPr>
        <w:t>139.74</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18.78</w:t>
      </w:r>
      <w:r>
        <w:rPr>
          <w:rFonts w:hint="eastAsia" w:ascii="仿宋_GB2312" w:hAnsi="仿宋_GB2312" w:eastAsia="仿宋_GB2312"/>
          <w:sz w:val="32"/>
          <w:szCs w:val="32"/>
          <w:lang w:val="en-US" w:eastAsia="zh-CN"/>
        </w:rPr>
        <w:t>%；经营支出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%；上缴上级支出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%；对附属单位补助支出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w:t>
      </w:r>
    </w:p>
    <w:p w14:paraId="76AA1F9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三、财政拨款支出决算情况说明</w:t>
      </w:r>
    </w:p>
    <w:p w14:paraId="24EDB967">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年度财政拨款本年支出年初预算数</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537.50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652.08</w:t>
      </w:r>
      <w:r>
        <w:rPr>
          <w:rFonts w:hint="eastAsia" w:ascii="仿宋_GB2312" w:hAnsi="仿宋_GB2312" w:eastAsia="仿宋_GB2312"/>
          <w:sz w:val="32"/>
          <w:szCs w:val="32"/>
          <w:highlight w:val="none"/>
        </w:rPr>
        <w:t>万元，完成年初预算的</w:t>
      </w:r>
      <w:r>
        <w:rPr>
          <w:rFonts w:hint="eastAsia" w:ascii="仿宋_GB2312" w:hAnsi="仿宋_GB2312" w:eastAsia="仿宋_GB2312"/>
          <w:sz w:val="32"/>
          <w:szCs w:val="32"/>
          <w:highlight w:val="none"/>
          <w:lang w:val="en-US" w:eastAsia="zh-CN"/>
        </w:rPr>
        <w:t>121.32%</w:t>
      </w:r>
      <w:r>
        <w:rPr>
          <w:rFonts w:hint="eastAsia" w:ascii="仿宋_GB2312" w:hAnsi="仿宋_GB2312" w:eastAsia="仿宋_GB2312"/>
          <w:sz w:val="32"/>
          <w:szCs w:val="32"/>
          <w:highlight w:val="none"/>
        </w:rPr>
        <w:t>。其中：</w:t>
      </w:r>
    </w:p>
    <w:p w14:paraId="5D16B2AE">
      <w:pPr>
        <w:ind w:firstLine="640" w:firstLineChars="200"/>
        <w:jc w:val="left"/>
        <w:rPr>
          <w:rFonts w:hint="eastAsia" w:ascii="仿宋_GB2312" w:hAnsi="仿宋_GB2312" w:eastAsia="仿宋_GB2312"/>
          <w:sz w:val="32"/>
          <w:szCs w:val="32"/>
        </w:rPr>
      </w:pPr>
      <w:r>
        <w:rPr>
          <w:rFonts w:hint="eastAsia" w:ascii="仿宋_GB2312" w:hAnsi="仿宋" w:eastAsia="仿宋_GB2312" w:cs="仿宋"/>
          <w:color w:val="auto"/>
          <w:sz w:val="32"/>
          <w:szCs w:val="32"/>
        </w:rPr>
        <w:t>文化旅游体育与传媒支出年初预算数537.50万元，决算数652.08万元，完成年初预算数的121.32%，预决算差异主要原因：</w:t>
      </w:r>
      <w:r>
        <w:rPr>
          <w:rFonts w:hint="eastAsia" w:ascii="仿宋_GB2312" w:hAnsi="仿宋_GB2312" w:eastAsia="仿宋_GB2312"/>
          <w:sz w:val="32"/>
          <w:szCs w:val="32"/>
          <w:lang w:val="en-US" w:eastAsia="zh-CN"/>
        </w:rPr>
        <w:t>财政经费调整</w:t>
      </w:r>
      <w:r>
        <w:rPr>
          <w:rFonts w:hint="eastAsia" w:ascii="仿宋_GB2312" w:hAnsi="仿宋" w:eastAsia="仿宋_GB2312" w:cs="仿宋"/>
          <w:color w:val="auto"/>
          <w:sz w:val="32"/>
          <w:szCs w:val="32"/>
        </w:rPr>
        <w:t>。</w:t>
      </w:r>
    </w:p>
    <w:p w14:paraId="6A71BA24">
      <w:pPr>
        <w:ind w:firstLine="640" w:firstLineChars="200"/>
        <w:jc w:val="both"/>
        <w:rPr>
          <w:rFonts w:hint="eastAsia" w:ascii="仿宋_GB2312" w:hAnsi="仿宋_GB2312" w:eastAsia="仿宋_GB2312" w:cs="Times New Roman"/>
          <w:b w:val="0"/>
          <w:bCs w:val="0"/>
          <w:color w:val="000000"/>
          <w:sz w:val="32"/>
          <w:szCs w:val="32"/>
          <w:lang w:val="en-US" w:eastAsia="zh-CN"/>
        </w:rPr>
      </w:pPr>
      <w:r>
        <w:rPr>
          <w:rFonts w:hint="eastAsia" w:ascii="仿宋_GB2312" w:hAnsi="仿宋_GB2312" w:eastAsia="仿宋_GB2312"/>
          <w:b w:val="0"/>
          <w:bCs w:val="0"/>
          <w:color w:val="000000"/>
          <w:sz w:val="32"/>
          <w:szCs w:val="32"/>
          <w:lang w:val="en-US" w:eastAsia="zh-CN"/>
        </w:rPr>
        <w:t>按照省委、省政府关于党政机关习惯过紧日子的有关要求，厉行节约办一切事业，严控一般性支出。同时坚持有保有压，优化支出结构，提高资金使用效率，合理保障</w:t>
      </w:r>
      <w:r>
        <w:rPr>
          <w:rFonts w:hint="eastAsia" w:ascii="仿宋_GB2312" w:hAnsi="仿宋" w:eastAsia="仿宋_GB2312" w:cs="仿宋"/>
          <w:color w:val="auto"/>
          <w:sz w:val="32"/>
          <w:szCs w:val="32"/>
        </w:rPr>
        <w:t>文化旅游体育与传媒支出</w:t>
      </w:r>
      <w:r>
        <w:rPr>
          <w:rFonts w:hint="eastAsia" w:ascii="仿宋_GB2312" w:hAnsi="仿宋" w:eastAsia="仿宋_GB2312" w:cs="仿宋"/>
          <w:color w:val="auto"/>
          <w:sz w:val="32"/>
          <w:szCs w:val="32"/>
          <w:lang w:eastAsia="zh-CN"/>
        </w:rPr>
        <w:t>、</w:t>
      </w:r>
      <w:r>
        <w:rPr>
          <w:rFonts w:hint="eastAsia" w:ascii="仿宋_GB2312" w:hAnsi="仿宋_GB2312" w:eastAsia="仿宋_GB2312"/>
          <w:sz w:val="32"/>
          <w:szCs w:val="32"/>
        </w:rPr>
        <w:t>社会保障和就业支出（类）</w:t>
      </w:r>
      <w:r>
        <w:rPr>
          <w:rFonts w:hint="eastAsia" w:ascii="仿宋_GB2312" w:hAnsi="仿宋_GB2312" w:eastAsia="仿宋_GB2312" w:cs="Times New Roman"/>
          <w:b w:val="0"/>
          <w:bCs w:val="0"/>
          <w:color w:val="000000"/>
          <w:sz w:val="32"/>
          <w:szCs w:val="32"/>
          <w:lang w:eastAsia="zh-CN"/>
        </w:rPr>
        <w:t>、</w:t>
      </w:r>
      <w:r>
        <w:rPr>
          <w:rFonts w:hint="eastAsia" w:ascii="仿宋_GB2312" w:hAnsi="仿宋_GB2312" w:eastAsia="仿宋_GB2312"/>
          <w:sz w:val="32"/>
          <w:szCs w:val="32"/>
        </w:rPr>
        <w:t>住房保障支出（类）</w:t>
      </w:r>
      <w:r>
        <w:rPr>
          <w:rFonts w:hint="eastAsia" w:ascii="仿宋_GB2312" w:hAnsi="仿宋_GB2312" w:eastAsia="仿宋_GB2312" w:cs="Times New Roman"/>
          <w:b w:val="0"/>
          <w:bCs w:val="0"/>
          <w:color w:val="000000"/>
          <w:sz w:val="32"/>
          <w:szCs w:val="32"/>
          <w:lang w:val="en-US" w:eastAsia="zh-CN"/>
        </w:rPr>
        <w:t>等重点支出，体现在有关支出科目中。</w:t>
      </w:r>
    </w:p>
    <w:p w14:paraId="0826B4A4">
      <w:pPr>
        <w:ind w:firstLine="585"/>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四、一般公共预算财政拨款基本支出决算情况说明</w:t>
      </w:r>
    </w:p>
    <w:p w14:paraId="51ACD483">
      <w:pPr>
        <w:ind w:firstLine="585"/>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年度一般公共预算财政拨款基本支出</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512.34</w:t>
      </w:r>
      <w:r>
        <w:rPr>
          <w:rFonts w:hint="eastAsia" w:ascii="仿宋_GB2312" w:hAnsi="仿宋_GB2312" w:eastAsia="仿宋_GB2312"/>
          <w:sz w:val="32"/>
          <w:szCs w:val="32"/>
          <w:highlight w:val="none"/>
        </w:rPr>
        <w:t>万元，其中：</w:t>
      </w:r>
    </w:p>
    <w:p w14:paraId="6FDA7557">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（一）工资福利支出464.26万元，比上年增长61.55万元，增长15.28%,主要原因</w:t>
      </w:r>
      <w:r>
        <w:rPr>
          <w:rFonts w:hint="eastAsia" w:ascii="仿宋_GB2312" w:hAnsi="仿宋_GB2312" w:eastAsia="仿宋_GB2312"/>
          <w:sz w:val="32"/>
          <w:szCs w:val="32"/>
          <w:lang w:val="en-US" w:eastAsia="zh-CN"/>
        </w:rPr>
        <w:t>人员增加调资</w:t>
      </w:r>
      <w:r>
        <w:rPr>
          <w:rFonts w:hint="eastAsia" w:ascii="仿宋_GB2312" w:hAnsi="仿宋" w:eastAsia="仿宋_GB2312" w:cs="仿宋"/>
          <w:color w:val="000000"/>
          <w:sz w:val="32"/>
          <w:szCs w:val="32"/>
        </w:rPr>
        <w:t>。</w:t>
      </w:r>
    </w:p>
    <w:p w14:paraId="2079A590">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（二）商品和服务支出43.45万元，比上年减少13.64万元，下降23.89%,主要原因</w:t>
      </w:r>
      <w:r>
        <w:rPr>
          <w:rFonts w:hint="eastAsia" w:ascii="仿宋_GB2312" w:hAnsi="仿宋_GB2312" w:eastAsia="仿宋_GB2312"/>
          <w:sz w:val="32"/>
          <w:szCs w:val="32"/>
          <w:lang w:val="en-US" w:eastAsia="zh-CN"/>
        </w:rPr>
        <w:t>缩减支出</w:t>
      </w:r>
      <w:r>
        <w:rPr>
          <w:rFonts w:hint="eastAsia" w:ascii="仿宋_GB2312" w:hAnsi="仿宋" w:eastAsia="仿宋_GB2312" w:cs="仿宋"/>
          <w:color w:val="000000"/>
          <w:sz w:val="32"/>
          <w:szCs w:val="32"/>
        </w:rPr>
        <w:t>。</w:t>
      </w:r>
    </w:p>
    <w:p w14:paraId="0DD4CFCF">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（三）对个人和家庭的补助2.16万元，比上年减少1.21万元，下降35.91%,主要原因</w:t>
      </w:r>
      <w:r>
        <w:rPr>
          <w:rFonts w:hint="eastAsia" w:ascii="仿宋_GB2312" w:hAnsi="仿宋_GB2312" w:eastAsia="仿宋_GB2312"/>
          <w:sz w:val="32"/>
          <w:szCs w:val="32"/>
          <w:lang w:val="en-US" w:eastAsia="zh-CN"/>
        </w:rPr>
        <w:t>遗属补助每年调资</w:t>
      </w:r>
      <w:r>
        <w:rPr>
          <w:rFonts w:hint="eastAsia" w:ascii="仿宋_GB2312" w:hAnsi="仿宋" w:eastAsia="仿宋_GB2312" w:cs="仿宋"/>
          <w:color w:val="000000"/>
          <w:sz w:val="32"/>
          <w:szCs w:val="32"/>
        </w:rPr>
        <w:t>。</w:t>
      </w:r>
    </w:p>
    <w:p w14:paraId="43C2B920">
      <w:pPr>
        <w:ind w:firstLine="709"/>
        <w:rPr>
          <w:rFonts w:hint="eastAsia" w:ascii="仿宋_GB2312" w:hAnsi="仿宋_GB2312" w:eastAsia="仿宋_GB2312"/>
          <w:sz w:val="32"/>
          <w:szCs w:val="32"/>
          <w:lang w:val="en-US" w:eastAsia="zh-CN"/>
        </w:rPr>
      </w:pPr>
      <w:r>
        <w:rPr>
          <w:rFonts w:hint="eastAsia" w:ascii="仿宋_GB2312" w:hAnsi="仿宋" w:eastAsia="仿宋_GB2312" w:cs="仿宋"/>
          <w:color w:val="000000"/>
          <w:sz w:val="32"/>
          <w:szCs w:val="32"/>
        </w:rPr>
        <w:t>（四）资本性支出2.47万元，比上年减少0.61万元，下降19.81%,主要原因</w:t>
      </w:r>
      <w:r>
        <w:rPr>
          <w:rFonts w:hint="eastAsia" w:ascii="仿宋_GB2312" w:hAnsi="仿宋_GB2312" w:eastAsia="仿宋_GB2312"/>
          <w:sz w:val="32"/>
          <w:szCs w:val="32"/>
          <w:lang w:val="en-US" w:eastAsia="zh-CN"/>
        </w:rPr>
        <w:t>缩减支出</w:t>
      </w:r>
      <w:r>
        <w:rPr>
          <w:rFonts w:hint="eastAsia" w:ascii="仿宋_GB2312" w:hAnsi="仿宋" w:eastAsia="仿宋_GB2312" w:cs="仿宋"/>
          <w:color w:val="000000"/>
          <w:sz w:val="32"/>
          <w:szCs w:val="32"/>
        </w:rPr>
        <w:t>。</w:t>
      </w:r>
    </w:p>
    <w:p w14:paraId="4FF580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五、财政拨款“三公”经费支出决算情况说明</w:t>
      </w:r>
    </w:p>
    <w:p w14:paraId="25F841BC">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年度财政拨款“三公”经费支出全年预算数</w:t>
      </w:r>
      <w:r>
        <w:rPr>
          <w:rFonts w:hint="eastAsia" w:ascii="仿宋_GB2312" w:hAnsi="仿宋_GB2312" w:eastAsia="仿宋_GB2312"/>
          <w:sz w:val="32"/>
          <w:szCs w:val="32"/>
          <w:highlight w:val="none"/>
          <w:lang w:val="en-US" w:eastAsia="zh-CN"/>
        </w:rPr>
        <w:t>0.34</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0.30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88.45</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与上年相比减少0.18万元</w:t>
      </w:r>
      <w:r>
        <w:rPr>
          <w:rFonts w:hint="eastAsia" w:ascii="仿宋_GB2312" w:hAnsi="仿宋_GB2312" w:eastAsia="仿宋_GB2312" w:cs="仿宋_GB2312"/>
          <w:b w:val="0"/>
          <w:bCs w:val="0"/>
          <w:color w:val="auto"/>
          <w:sz w:val="32"/>
          <w:szCs w:val="32"/>
          <w:lang w:val="en-US" w:eastAsia="zh-CN"/>
        </w:rPr>
        <w:t>，下降37.91%</w:t>
      </w:r>
      <w:r>
        <w:rPr>
          <w:rFonts w:hint="eastAsia" w:ascii="仿宋_GB2312" w:hAnsi="仿宋_GB2312" w:eastAsia="仿宋_GB2312"/>
          <w:sz w:val="32"/>
          <w:szCs w:val="32"/>
          <w:highlight w:val="none"/>
        </w:rPr>
        <w:t>，其中：</w:t>
      </w:r>
    </w:p>
    <w:p w14:paraId="486AD033">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（一）因公出国（境）费全年预算数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Times New Roman"/>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。全年安排因公出国（境）团组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个，累计</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人次，主要</w:t>
      </w:r>
      <w:r>
        <w:rPr>
          <w:rFonts w:hint="eastAsia" w:ascii="仿宋_GB2312" w:hAnsi="仿宋_GB2312" w:eastAsia="仿宋_GB2312"/>
          <w:sz w:val="32"/>
          <w:szCs w:val="32"/>
          <w:highlight w:val="none"/>
          <w:lang w:val="en-US" w:eastAsia="zh-CN"/>
        </w:rPr>
        <w:t>原因</w:t>
      </w:r>
      <w:r>
        <w:rPr>
          <w:rFonts w:hint="eastAsia" w:ascii="仿宋_GB2312" w:hAnsi="仿宋_GB2312" w:eastAsia="仿宋_GB2312"/>
          <w:sz w:val="32"/>
          <w:szCs w:val="32"/>
          <w:highlight w:val="none"/>
        </w:rPr>
        <w:t>是：</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w:t>
      </w:r>
    </w:p>
    <w:p w14:paraId="6D042B8C">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（二）公务用车购置及运行维护费全年预算数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万元，其中：</w:t>
      </w:r>
    </w:p>
    <w:p w14:paraId="15EA8521">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公务用车购置</w:t>
      </w:r>
      <w:r>
        <w:rPr>
          <w:rFonts w:hint="eastAsia" w:ascii="仿宋_GB2312" w:hAnsi="仿宋_GB2312" w:eastAsia="仿宋_GB2312"/>
          <w:sz w:val="32"/>
          <w:szCs w:val="32"/>
          <w:highlight w:val="none"/>
          <w:lang w:val="en-US" w:eastAsia="zh-CN"/>
        </w:rPr>
        <w:t>费</w:t>
      </w:r>
      <w:r>
        <w:rPr>
          <w:rFonts w:hint="eastAsia" w:ascii="仿宋_GB2312" w:hAnsi="仿宋_GB2312" w:eastAsia="仿宋_GB2312"/>
          <w:sz w:val="32"/>
          <w:szCs w:val="32"/>
          <w:highlight w:val="none"/>
        </w:rPr>
        <w:t>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。全年使用财政拨款购置公务用车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2C40098E">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公务用车运行维护费全年预算数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Times New Roman"/>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w:t>
      </w:r>
      <w:r>
        <w:rPr>
          <w:rFonts w:hint="eastAsia" w:ascii="仿宋_GB2312" w:hAnsi="仿宋_GB2312" w:eastAsia="仿宋_GB2312"/>
          <w:sz w:val="32"/>
          <w:szCs w:val="32"/>
          <w:highlight w:val="none"/>
        </w:rPr>
        <w:t>。年末使用财政拨款负担费用的公务用车保有量</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267F9F8B">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（三）公务接待费全年预算数</w:t>
      </w:r>
      <w:r>
        <w:rPr>
          <w:rFonts w:hint="eastAsia" w:ascii="仿宋_GB2312" w:hAnsi="仿宋_GB2312" w:eastAsia="仿宋_GB2312"/>
          <w:sz w:val="32"/>
          <w:szCs w:val="32"/>
          <w:highlight w:val="none"/>
          <w:lang w:val="en-US" w:eastAsia="zh-CN"/>
        </w:rPr>
        <w:t>0.34</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0.30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88.45</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0"/>
          <w:szCs w:val="30"/>
        </w:rPr>
        <w:t>缩减公务接待</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与上年相比减少0.18万元</w:t>
      </w:r>
      <w:r>
        <w:rPr>
          <w:rFonts w:hint="default" w:ascii="Times New Roman" w:hAnsi="Times New Roman" w:eastAsia="仿宋_GB2312" w:cs="Times New Roman"/>
          <w:color w:val="auto"/>
          <w:sz w:val="32"/>
          <w:szCs w:val="32"/>
          <w:lang w:val="en-US" w:eastAsia="zh-CN"/>
        </w:rPr>
        <w:t>，下降37.91%</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0"/>
          <w:szCs w:val="30"/>
        </w:rPr>
        <w:t>缩减公务接待</w:t>
      </w:r>
      <w:r>
        <w:rPr>
          <w:rFonts w:hint="eastAsia" w:ascii="仿宋_GB2312" w:hAnsi="仿宋_GB2312" w:eastAsia="仿宋_GB2312"/>
          <w:sz w:val="32"/>
          <w:szCs w:val="32"/>
          <w:highlight w:val="none"/>
        </w:rPr>
        <w:t>。全年国内公务接待</w:t>
      </w:r>
      <w:r>
        <w:rPr>
          <w:rFonts w:hint="eastAsia" w:ascii="仿宋_GB2312" w:hAnsi="仿宋_GB2312" w:eastAsia="仿宋_GB2312"/>
          <w:sz w:val="32"/>
          <w:szCs w:val="32"/>
          <w:highlight w:val="none"/>
          <w:lang w:val="en-US" w:eastAsia="zh-CN"/>
        </w:rPr>
        <w:t>5</w:t>
      </w:r>
      <w:r>
        <w:rPr>
          <w:rFonts w:hint="eastAsia" w:ascii="仿宋_GB2312" w:hAnsi="仿宋_GB2312" w:eastAsia="仿宋_GB2312"/>
          <w:sz w:val="32"/>
          <w:szCs w:val="32"/>
          <w:highlight w:val="none"/>
        </w:rPr>
        <w:t>批，累计接待</w:t>
      </w:r>
      <w:r>
        <w:rPr>
          <w:rFonts w:hint="eastAsia" w:ascii="仿宋_GB2312" w:hAnsi="仿宋_GB2312" w:eastAsia="仿宋_GB2312"/>
          <w:sz w:val="32"/>
          <w:szCs w:val="32"/>
          <w:highlight w:val="none"/>
          <w:lang w:val="en-US" w:eastAsia="zh-CN"/>
        </w:rPr>
        <w:t>30</w:t>
      </w:r>
      <w:r>
        <w:rPr>
          <w:rFonts w:hint="eastAsia" w:ascii="仿宋_GB2312" w:hAnsi="仿宋_GB2312" w:eastAsia="仿宋_GB2312"/>
          <w:sz w:val="32"/>
          <w:szCs w:val="32"/>
          <w:highlight w:val="none"/>
        </w:rPr>
        <w:t>人次，主要是：</w:t>
      </w:r>
      <w:r>
        <w:rPr>
          <w:rFonts w:hint="eastAsia" w:ascii="仿宋_GB2312" w:hAnsi="仿宋_GB2312" w:eastAsia="仿宋_GB2312"/>
          <w:sz w:val="30"/>
          <w:szCs w:val="30"/>
          <w:lang w:eastAsia="zh-CN"/>
        </w:rPr>
        <w:t>上级</w:t>
      </w:r>
      <w:r>
        <w:rPr>
          <w:rFonts w:hint="eastAsia" w:ascii="仿宋_GB2312" w:hAnsi="仿宋_GB2312" w:eastAsia="仿宋_GB2312"/>
          <w:sz w:val="30"/>
          <w:szCs w:val="30"/>
          <w:lang w:val="en-US" w:eastAsia="zh-CN"/>
        </w:rPr>
        <w:t>单位来人</w:t>
      </w:r>
      <w:r>
        <w:rPr>
          <w:rFonts w:hint="eastAsia" w:ascii="仿宋_GB2312" w:hAnsi="仿宋_GB2312" w:eastAsia="仿宋_GB2312"/>
          <w:sz w:val="30"/>
          <w:szCs w:val="30"/>
          <w:lang w:eastAsia="zh-CN"/>
        </w:rPr>
        <w:t>及</w:t>
      </w:r>
      <w:r>
        <w:rPr>
          <w:rFonts w:hint="eastAsia" w:ascii="仿宋_GB2312" w:hAnsi="仿宋_GB2312" w:eastAsia="仿宋_GB2312"/>
          <w:sz w:val="30"/>
          <w:szCs w:val="30"/>
          <w:lang w:val="en-US" w:eastAsia="zh-CN"/>
        </w:rPr>
        <w:t>各部门、</w:t>
      </w:r>
      <w:r>
        <w:rPr>
          <w:rFonts w:hint="eastAsia" w:ascii="仿宋_GB2312" w:hAnsi="仿宋_GB2312" w:eastAsia="仿宋_GB2312"/>
          <w:sz w:val="30"/>
          <w:szCs w:val="30"/>
          <w:lang w:eastAsia="zh-CN"/>
        </w:rPr>
        <w:t>各乡镇</w:t>
      </w:r>
      <w:r>
        <w:rPr>
          <w:rFonts w:hint="eastAsia" w:ascii="仿宋_GB2312" w:hAnsi="仿宋_GB2312" w:eastAsia="仿宋_GB2312"/>
          <w:sz w:val="30"/>
          <w:szCs w:val="30"/>
          <w:lang w:val="en-US" w:eastAsia="zh-CN"/>
        </w:rPr>
        <w:t>日常工作对接事宜</w:t>
      </w:r>
      <w:r>
        <w:rPr>
          <w:rFonts w:hint="eastAsia" w:ascii="仿宋_GB2312" w:hAnsi="仿宋_GB2312" w:eastAsia="仿宋_GB2312"/>
          <w:sz w:val="30"/>
          <w:szCs w:val="30"/>
          <w:lang w:eastAsia="zh-CN"/>
        </w:rPr>
        <w:t>等</w:t>
      </w:r>
      <w:r>
        <w:rPr>
          <w:rFonts w:hint="eastAsia" w:ascii="仿宋_GB2312" w:hAnsi="仿宋_GB2312" w:eastAsia="仿宋_GB2312"/>
          <w:sz w:val="32"/>
          <w:szCs w:val="32"/>
          <w:highlight w:val="none"/>
        </w:rPr>
        <w:t>。</w:t>
      </w:r>
    </w:p>
    <w:p w14:paraId="757987A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六、机关运行经费支出情况说明</w:t>
      </w:r>
    </w:p>
    <w:p w14:paraId="38918C2A">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年度机关运行经费支出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lang w:val="en-US" w:eastAsia="zh-CN"/>
        </w:rPr>
        <w:t>因为是事业单位</w:t>
      </w:r>
      <w:r>
        <w:rPr>
          <w:rFonts w:hint="eastAsia" w:ascii="仿宋_GB2312" w:hAnsi="仿宋_GB2312" w:eastAsia="仿宋_GB2312"/>
          <w:sz w:val="32"/>
          <w:szCs w:val="32"/>
          <w:highlight w:val="none"/>
        </w:rPr>
        <w:t>。</w:t>
      </w:r>
    </w:p>
    <w:p w14:paraId="78AB12F9">
      <w:pPr>
        <w:ind w:firstLine="630"/>
        <w:jc w:val="left"/>
        <w:outlineLvl w:val="1"/>
        <w:rPr>
          <w:rFonts w:ascii="黑体" w:hAnsi="黑体" w:eastAsia="黑体"/>
          <w:sz w:val="32"/>
          <w:szCs w:val="32"/>
          <w:lang w:val="en-US" w:eastAsia="zh-CN"/>
        </w:rPr>
      </w:pPr>
      <w:r>
        <w:rPr>
          <w:rFonts w:hint="eastAsia" w:ascii="黑体" w:hAnsi="黑体" w:eastAsia="黑体"/>
          <w:sz w:val="32"/>
          <w:szCs w:val="32"/>
          <w:lang w:val="en-US" w:eastAsia="zh-CN"/>
        </w:rPr>
        <w:t>七、政府采购支出情况说明</w:t>
      </w:r>
    </w:p>
    <w:p w14:paraId="68DD1B79">
      <w:pPr>
        <w:pStyle w:val="14"/>
        <w:spacing w:line="600" w:lineRule="atLeast"/>
        <w:ind w:firstLine="600"/>
        <w:jc w:val="both"/>
        <w:rPr>
          <w:rFonts w:hint="eastAsia" w:ascii="仿宋_GB2312" w:hAnsi="仿宋_GB2312" w:eastAsia="仿宋_GB2312"/>
          <w:sz w:val="32"/>
          <w:szCs w:val="32"/>
          <w:highlight w:val="none"/>
        </w:rPr>
      </w:pPr>
      <w:r>
        <w:rPr>
          <w:rFonts w:hint="eastAsia" w:ascii="仿宋_GB2312" w:hAnsi="仿宋_GB2312" w:eastAsia="仿宋_GB2312"/>
          <w:kern w:val="2"/>
          <w:sz w:val="32"/>
          <w:szCs w:val="32"/>
          <w:highlight w:val="none"/>
        </w:rPr>
        <w:t>本部门</w:t>
      </w:r>
      <w:r>
        <w:rPr>
          <w:rFonts w:hint="eastAsia" w:ascii="仿宋_GB2312" w:hAnsi="仿宋_GB2312" w:eastAsia="仿宋_GB2312"/>
          <w:kern w:val="2"/>
          <w:sz w:val="32"/>
          <w:szCs w:val="32"/>
          <w:highlight w:val="none"/>
          <w:lang w:val="en-US" w:eastAsia="zh-CN"/>
        </w:rPr>
        <w:t>2025</w:t>
      </w:r>
      <w:r>
        <w:rPr>
          <w:rFonts w:hint="eastAsia" w:ascii="仿宋_GB2312" w:hAnsi="仿宋_GB2312" w:eastAsia="仿宋_GB2312"/>
          <w:kern w:val="2"/>
          <w:sz w:val="32"/>
          <w:szCs w:val="32"/>
          <w:highlight w:val="none"/>
        </w:rPr>
        <w:t>年度政府采购支出总额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万元，其中：政府采购货物支出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万元、政府采购工程支出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万元、政府采购服务支出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万元。授予中小企业合同金额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万元，占政府采购支出总额的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，其中：授予小微企业合同金额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万元，占授予中小企业合同金额的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货物采购授予中小企业合同金额占货物支出金额的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sz w:val="32"/>
          <w:szCs w:val="32"/>
          <w:highlight w:val="none"/>
        </w:rPr>
        <w:t>%，工程采购授予中小企业合同金额占工程支出金额的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sz w:val="32"/>
          <w:szCs w:val="32"/>
          <w:highlight w:val="none"/>
        </w:rPr>
        <w:t>%，服务采购授予中小企业合同金额占服务支出金额的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sz w:val="32"/>
          <w:szCs w:val="32"/>
          <w:highlight w:val="none"/>
        </w:rPr>
        <w:t>%。</w:t>
      </w:r>
    </w:p>
    <w:p w14:paraId="6DF896D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八、国有资产占用情况说明</w:t>
      </w:r>
    </w:p>
    <w:p w14:paraId="42081D96">
      <w:pPr>
        <w:ind w:firstLine="630"/>
        <w:jc w:val="both"/>
        <w:rPr>
          <w:rFonts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截止2025年12月31日，本部门共有车辆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辆（台），其中：副部（省）级及以上领导用车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辆、主要负责人用车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辆、机要通信用车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辆、应急保障用车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辆、执法执勤用车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辆、特种专业技术用车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辆、离退休干部服务用车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辆、其他用车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w:t>
      </w:r>
      <w:r>
        <w:rPr>
          <w:rFonts w:hint="eastAsia" w:ascii="仿宋_GB2312" w:hAnsi="仿宋_GB2312" w:eastAsia="仿宋_GB2312" w:cs="Times New Roman"/>
          <w:color w:val="000000"/>
          <w:sz w:val="32"/>
          <w:szCs w:val="32"/>
        </w:rPr>
        <w:t>其他用车主要是用于</w:t>
      </w:r>
      <w:r>
        <w:rPr>
          <w:rFonts w:hint="eastAsia" w:ascii="仿宋_GB2312" w:hAnsi="仿宋_GB2312" w:eastAsia="仿宋_GB2312" w:cs="Times New Roman"/>
          <w:color w:val="000000"/>
          <w:sz w:val="32"/>
          <w:szCs w:val="32"/>
          <w:lang w:val="en-US" w:eastAsia="zh-CN"/>
        </w:rPr>
        <w:t>无</w:t>
      </w:r>
      <w:r>
        <w:rPr>
          <w:rFonts w:hint="eastAsia" w:ascii="仿宋_GB2312" w:hAnsi="仿宋_GB2312" w:eastAsia="仿宋_GB2312"/>
          <w:kern w:val="0"/>
          <w:sz w:val="32"/>
          <w:szCs w:val="32"/>
          <w:lang w:val="en-US" w:eastAsia="zh-CN"/>
        </w:rPr>
        <w:t>。本部门单价100万元（含）以上设备（不含车辆）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台（套）。</w:t>
      </w:r>
    </w:p>
    <w:p w14:paraId="6A66CA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九、预算绩效情况说明</w:t>
      </w:r>
    </w:p>
    <w:p w14:paraId="4D155E3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（一）绩效管理工作开展情况。</w:t>
      </w:r>
    </w:p>
    <w:p w14:paraId="3CD9B91C">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根据预算绩效管理要求，我部门组织对纳入2025年度部门预算范围的二级项目9个全面开展绩效自评，共涉及资金   万元，占项目支出总额的   %。其中，9个项目评价结果为“优”，0个项目评价结果为“良”， 0个项目评价结果为“中”，0个项目评价结果为“差”。   </w:t>
      </w:r>
    </w:p>
    <w:p w14:paraId="77A689AA">
      <w:pPr>
        <w:keepNext w:val="0"/>
        <w:keepLines w:val="0"/>
        <w:pageBreakBefore w:val="0"/>
        <w:widowControl w:val="0"/>
        <w:numPr>
          <w:ilvl w:val="0"/>
          <w:numId w:val="0"/>
        </w:numPr>
        <w:kinsoku/>
        <w:wordWrap/>
        <w:overflowPunct/>
        <w:topLinePunct w:val="0"/>
        <w:autoSpaceDE/>
        <w:autoSpaceDN/>
        <w:bidi w:val="0"/>
        <w:adjustRightInd/>
        <w:spacing w:line="240" w:lineRule="auto"/>
        <w:ind w:firstLine="640" w:firstLineChars="200"/>
        <w:jc w:val="left"/>
        <w:textAlignment w:val="auto"/>
        <w:rPr>
          <w:rFonts w:hint="eastAsia" w:ascii="仿宋" w:hAnsi="仿宋" w:eastAsia="仿宋" w:cs="仿宋"/>
          <w:color w:val="auto"/>
          <w:kern w:val="2"/>
          <w:sz w:val="30"/>
          <w:szCs w:val="30"/>
          <w:lang w:val="en-US" w:eastAsia="zh-CN" w:bidi="ar-SA"/>
        </w:rPr>
      </w:pPr>
      <w:r>
        <w:rPr>
          <w:rFonts w:hint="eastAsia" w:ascii="仿宋_GB2312" w:hAnsi="仿宋_GB2312" w:eastAsia="仿宋_GB2312" w:cs="仿宋_GB2312"/>
          <w:kern w:val="0"/>
          <w:sz w:val="32"/>
          <w:szCs w:val="32"/>
          <w:lang w:val="en-US" w:eastAsia="zh-CN"/>
        </w:rPr>
        <w:t>组织对1个项目开展了部门评价，分别为：</w:t>
      </w:r>
      <w:r>
        <w:rPr>
          <w:rFonts w:hint="eastAsia" w:ascii="仿宋_GB2312" w:hAnsi="仿宋" w:eastAsia="仿宋_GB2312" w:cs="仿宋_GB2312"/>
          <w:sz w:val="32"/>
          <w:szCs w:val="32"/>
          <w:u w:val="single"/>
          <w:lang w:val="en-US" w:eastAsia="zh-CN"/>
        </w:rPr>
        <w:t>追加直播及以奖代补经费</w:t>
      </w:r>
      <w:r>
        <w:rPr>
          <w:rFonts w:hint="eastAsia" w:ascii="仿宋_GB2312" w:hAnsi="仿宋_GB2312" w:eastAsia="仿宋_GB2312" w:cs="仿宋_GB2312"/>
          <w:kern w:val="0"/>
          <w:sz w:val="32"/>
          <w:szCs w:val="32"/>
          <w:lang w:val="en-US" w:eastAsia="zh-CN"/>
        </w:rPr>
        <w:t>。涉及一般公共预算支出40万元，政府性基金预算支出0万元，国有资本预算支出0万元。从评价情况看,</w:t>
      </w:r>
      <w:r>
        <w:rPr>
          <w:rFonts w:hint="eastAsia" w:ascii="仿宋" w:hAnsi="仿宋" w:eastAsia="仿宋" w:cs="仿宋"/>
          <w:color w:val="auto"/>
          <w:kern w:val="2"/>
          <w:sz w:val="30"/>
          <w:szCs w:val="30"/>
          <w:lang w:val="en-US" w:eastAsia="zh-CN" w:bidi="ar-SA"/>
        </w:rPr>
        <w:t>推动媒体融合发展，加快</w:t>
      </w:r>
      <w:bookmarkStart w:id="0" w:name="_GoBack"/>
      <w:bookmarkEnd w:id="0"/>
      <w:r>
        <w:rPr>
          <w:rFonts w:hint="eastAsia" w:ascii="仿宋" w:hAnsi="仿宋" w:eastAsia="仿宋" w:cs="仿宋"/>
          <w:color w:val="auto"/>
          <w:kern w:val="2"/>
          <w:sz w:val="30"/>
          <w:szCs w:val="30"/>
          <w:lang w:val="en-US" w:eastAsia="zh-CN" w:bidi="ar-SA"/>
        </w:rPr>
        <w:t>构建融为一体、合而为一的全媒体传播格局，是党中央着眼巩固宣传思想文化阵地、壮大主流思想舆论作出的战略部署，是宣传思想战线面临的改革要求，具有重要的现实意义。浮梁融媒APP、《浮梁发布》微信公众号等正在适应新媒体的环境，发挥优势，通过多种形式，融文字、音频、画面为一体，向广大用户提供深度、全面、客观、真实的新闻报道。</w:t>
      </w:r>
      <w:r>
        <w:rPr>
          <w:rFonts w:hint="eastAsia" w:ascii="仿宋" w:hAnsi="仿宋" w:eastAsia="仿宋" w:cs="仿宋_GB2312"/>
          <w:b/>
          <w:bCs/>
          <w:color w:val="auto"/>
          <w:sz w:val="32"/>
          <w:szCs w:val="40"/>
          <w:lang w:val="en-US" w:eastAsia="zh-CN"/>
        </w:rPr>
        <w:t xml:space="preserve">  </w:t>
      </w:r>
    </w:p>
    <w:p w14:paraId="1DB338B5">
      <w:pPr>
        <w:pStyle w:val="7"/>
        <w:widowControl/>
        <w:numPr>
          <w:ilvl w:val="0"/>
          <w:numId w:val="0"/>
        </w:numPr>
        <w:spacing w:beforeAutospacing="0" w:afterAutospacing="0"/>
        <w:ind w:firstLine="640" w:firstLineChars="200"/>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组织开展部门整体支出绩效评价，涉及一般公共预算支出</w:t>
      </w:r>
      <w:r>
        <w:rPr>
          <w:rFonts w:hint="eastAsia" w:ascii="仿宋" w:hAnsi="仿宋" w:eastAsia="仿宋" w:cs="仿宋"/>
          <w:b w:val="0"/>
          <w:bCs/>
          <w:sz w:val="32"/>
          <w:szCs w:val="32"/>
          <w:highlight w:val="none"/>
          <w:lang w:val="en-US" w:eastAsia="zh-CN"/>
        </w:rPr>
        <w:t>139.94</w:t>
      </w:r>
      <w:r>
        <w:rPr>
          <w:rFonts w:hint="eastAsia" w:ascii="仿宋_GB2312" w:hAnsi="仿宋_GB2312" w:eastAsia="仿宋_GB2312" w:cs="仿宋_GB2312"/>
          <w:kern w:val="0"/>
          <w:sz w:val="32"/>
          <w:szCs w:val="32"/>
          <w:lang w:val="en-US" w:eastAsia="zh-CN"/>
        </w:rPr>
        <w:t>万元，政府性基金预算支出0万元，评价结果为“优”。从评价情况看，</w:t>
      </w:r>
      <w:r>
        <w:rPr>
          <w:rFonts w:hint="eastAsia" w:ascii="仿宋" w:hAnsi="仿宋" w:eastAsia="仿宋" w:cs="仿宋"/>
          <w:sz w:val="32"/>
          <w:szCs w:val="32"/>
          <w:lang w:val="en-US" w:eastAsia="zh-CN"/>
        </w:rPr>
        <w:t>本中心按照绩效相关管理要求，结合部门职责和当年工作任务，确定当年部分预算管理目标，优化绩效指标体系和设置绩效评价标准。并定期对执行信息进行收集、审核、分析；分析偏离绩效目标的原因，并及时采取纠偏措施。</w:t>
      </w:r>
    </w:p>
    <w:p w14:paraId="2D1528E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我中心部门整体支出能够根据履责需要科学合理编制预决算，不断完善和落实相关管理制度，从管理机制上规范预算执行，为有效履行职责和完成各项重点工作任务发挥了重要保障支撑作用。</w:t>
      </w:r>
    </w:p>
    <w:p w14:paraId="0279216B">
      <w:pPr>
        <w:autoSpaceDE w:val="0"/>
        <w:autoSpaceDN w:val="0"/>
        <w:adjustRightInd w:val="0"/>
        <w:spacing w:line="360" w:lineRule="auto"/>
        <w:ind w:firstLine="600"/>
        <w:jc w:val="left"/>
        <w:outlineLvl w:val="2"/>
        <w:rPr>
          <w:rFonts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（二）部门决算中项目绩效自评情况。</w:t>
      </w:r>
    </w:p>
    <w:p w14:paraId="2069C363">
      <w:pPr>
        <w:keepNext w:val="0"/>
        <w:keepLines w:val="0"/>
        <w:pageBreakBefore w:val="0"/>
        <w:widowControl w:val="0"/>
        <w:kinsoku/>
        <w:wordWrap/>
        <w:overflowPunct/>
        <w:topLinePunct w:val="0"/>
        <w:autoSpaceDE/>
        <w:autoSpaceDN/>
        <w:bidi w:val="0"/>
        <w:adjustRightInd/>
        <w:snapToGrid/>
        <w:spacing w:before="0" w:beforeLines="0" w:after="0" w:afterLines="0" w:line="620" w:lineRule="exact"/>
        <w:ind w:right="0" w:rightChars="0" w:firstLine="643" w:firstLineChars="200"/>
        <w:jc w:val="both"/>
        <w:textAlignment w:val="auto"/>
        <w:outlineLvl w:val="9"/>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1、存在的问题</w:t>
      </w:r>
    </w:p>
    <w:p w14:paraId="26EDFF21">
      <w:pPr>
        <w:keepNext w:val="0"/>
        <w:keepLines w:val="0"/>
        <w:pageBreakBefore w:val="0"/>
        <w:widowControl w:val="0"/>
        <w:kinsoku/>
        <w:wordWrap/>
        <w:overflowPunct/>
        <w:topLinePunct w:val="0"/>
        <w:autoSpaceDE/>
        <w:autoSpaceDN/>
        <w:bidi w:val="0"/>
        <w:adjustRightInd/>
        <w:snapToGrid/>
        <w:spacing w:before="0" w:beforeLines="0" w:after="0" w:afterLines="0" w:line="620" w:lineRule="exact"/>
        <w:ind w:right="0" w:rightChars="0" w:firstLine="640" w:firstLineChars="200"/>
        <w:jc w:val="both"/>
        <w:textAlignment w:val="auto"/>
        <w:outlineLvl w:val="9"/>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（1）绩效指标设定科学性有待提高，指标值设定与业务契合度不够。</w:t>
      </w:r>
    </w:p>
    <w:p w14:paraId="56A47E22">
      <w:pPr>
        <w:keepNext w:val="0"/>
        <w:keepLines w:val="0"/>
        <w:pageBreakBefore w:val="0"/>
        <w:widowControl w:val="0"/>
        <w:kinsoku/>
        <w:wordWrap/>
        <w:overflowPunct/>
        <w:topLinePunct w:val="0"/>
        <w:autoSpaceDE/>
        <w:autoSpaceDN/>
        <w:bidi w:val="0"/>
        <w:adjustRightInd/>
        <w:snapToGrid/>
        <w:spacing w:before="0" w:beforeLines="0" w:after="0" w:afterLines="0" w:line="620" w:lineRule="exact"/>
        <w:ind w:right="0" w:rightChars="0" w:firstLine="640" w:firstLineChars="200"/>
        <w:jc w:val="both"/>
        <w:textAlignment w:val="auto"/>
        <w:outlineLvl w:val="9"/>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（2）绩效指标设定不够规范。有项目数量指标还未能具体量化，产出绩效不够明确。</w:t>
      </w:r>
    </w:p>
    <w:p w14:paraId="7306A892">
      <w:pPr>
        <w:spacing w:line="560" w:lineRule="exact"/>
        <w:ind w:firstLine="643" w:firstLineChars="200"/>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2、原因分析</w:t>
      </w:r>
    </w:p>
    <w:p w14:paraId="6D569092">
      <w:pPr>
        <w:pStyle w:val="7"/>
        <w:widowControl/>
        <w:spacing w:beforeAutospacing="0" w:afterAutospacing="0"/>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（1）项目绩效目标值按照实际情况而定；部分项目会延续到次年，无法在当年进行整体评价；</w:t>
      </w:r>
    </w:p>
    <w:p w14:paraId="188BDF31">
      <w:pPr>
        <w:pStyle w:val="7"/>
        <w:widowControl/>
        <w:spacing w:beforeAutospacing="0" w:afterAutospacing="0"/>
        <w:ind w:firstLine="640" w:firstLineChars="200"/>
        <w:rPr>
          <w:rFonts w:hint="default" w:ascii="仿宋" w:hAnsi="仿宋" w:eastAsia="仿宋" w:cs="仿宋"/>
          <w:kern w:val="0"/>
          <w:sz w:val="32"/>
          <w:szCs w:val="32"/>
          <w:lang w:val="en-US" w:eastAsia="zh-CN" w:bidi="ar-SA"/>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）绩效目标偏差。部分项目需完成并确定具体费用后才能进行支付；</w:t>
      </w:r>
      <w:r>
        <w:rPr>
          <w:rFonts w:hint="eastAsia" w:ascii="仿宋" w:hAnsi="仿宋" w:eastAsia="仿宋" w:cs="仿宋"/>
          <w:sz w:val="32"/>
          <w:szCs w:val="32"/>
          <w:lang w:val="en-US" w:eastAsia="zh-CN"/>
        </w:rPr>
        <w:t>或</w:t>
      </w:r>
      <w:r>
        <w:rPr>
          <w:rFonts w:hint="eastAsia" w:ascii="仿宋" w:hAnsi="仿宋" w:eastAsia="仿宋" w:cs="仿宋"/>
          <w:sz w:val="32"/>
          <w:szCs w:val="32"/>
          <w:lang w:eastAsia="zh-CN"/>
        </w:rPr>
        <w:t>部分项目需会议纪要拨付资金；</w:t>
      </w:r>
      <w:r>
        <w:rPr>
          <w:rFonts w:hint="eastAsia" w:ascii="仿宋" w:hAnsi="仿宋" w:eastAsia="仿宋" w:cs="仿宋"/>
          <w:sz w:val="32"/>
          <w:szCs w:val="32"/>
          <w:lang w:val="en-US" w:eastAsia="zh-CN"/>
        </w:rPr>
        <w:t>或</w:t>
      </w:r>
      <w:r>
        <w:rPr>
          <w:rFonts w:hint="eastAsia" w:ascii="仿宋" w:hAnsi="仿宋" w:eastAsia="仿宋" w:cs="仿宋"/>
          <w:sz w:val="32"/>
          <w:szCs w:val="32"/>
          <w:lang w:eastAsia="zh-CN"/>
        </w:rPr>
        <w:t>部分项目明确规定一次性拨付。</w:t>
      </w:r>
    </w:p>
    <w:p w14:paraId="5AF01C61">
      <w:pPr>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3、改进的方向和具体措施</w:t>
      </w:r>
    </w:p>
    <w:p w14:paraId="5A20C944">
      <w:pPr>
        <w:pStyle w:val="7"/>
        <w:widowControl/>
        <w:spacing w:beforeAutospacing="0" w:afterAutospacing="0"/>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）加强绩效管理的业务培训。通过培训，对项目申报的绩效目标提出规范化和科学化要求，做好绩效目标设定的科学论证，通过改进绩效目标管理促进项目执行。</w:t>
      </w:r>
    </w:p>
    <w:p w14:paraId="697C9649">
      <w:p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（二）强化</w:t>
      </w:r>
      <w:r>
        <w:rPr>
          <w:rFonts w:hint="eastAsia" w:ascii="仿宋" w:hAnsi="仿宋" w:eastAsia="仿宋" w:cs="仿宋"/>
          <w:sz w:val="32"/>
          <w:szCs w:val="32"/>
          <w:lang w:eastAsia="zh-CN"/>
        </w:rPr>
        <w:t>项目单位对资金绩效实现情况的责任约束。对专项资金偏离预算绩效目标的支出，及时采取有效措施予以纠正，让资金管理人、使用人皆知“自家的钱怎么花的，花得怎么样，存在什么责任”，进一步规范专项资金使用绩效。</w:t>
      </w:r>
      <w:r>
        <w:rPr>
          <w:rFonts w:hint="eastAsia" w:ascii="仿宋" w:hAnsi="仿宋" w:eastAsia="仿宋" w:cs="仿宋"/>
          <w:kern w:val="0"/>
          <w:sz w:val="32"/>
          <w:szCs w:val="32"/>
          <w:lang w:val="en-US" w:eastAsia="zh-CN" w:bidi="ar-SA"/>
        </w:rPr>
        <w:t>做好项目绩效运行监控，对差异及时分析，查找原因，进行纠偏，切实做好预算绩效管理的各项工作。</w:t>
      </w:r>
    </w:p>
    <w:p w14:paraId="277332DD">
      <w:pPr>
        <w:pStyle w:val="7"/>
        <w:widowControl/>
        <w:spacing w:beforeAutospacing="0" w:afterAutospacing="0"/>
        <w:ind w:firstLine="605"/>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开展</w:t>
      </w:r>
      <w:r>
        <w:rPr>
          <w:rFonts w:hint="eastAsia" w:ascii="仿宋" w:hAnsi="仿宋" w:eastAsia="仿宋" w:cs="仿宋"/>
          <w:sz w:val="32"/>
          <w:szCs w:val="32"/>
          <w:lang w:eastAsia="zh-CN"/>
        </w:rPr>
        <w:t>财政资金使用效益跟踪“回头看”。反馈中心对资金绩效运行状况及时预控、查找资金使用和管理过程中的薄弱环节，提出纠偏措施；对本年度预算资金加快拨付进度，确保后续绩效目标的有效实现提供有力支撑。</w:t>
      </w:r>
    </w:p>
    <w:p w14:paraId="51998DC1">
      <w:pPr>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4、绩效自评结果拟应用和公开情况</w:t>
      </w:r>
    </w:p>
    <w:p w14:paraId="6FB49799">
      <w:pPr>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将本次绩效评价结果作为下年度编制部门预算依据，适当调减执行进度较慢项目预算；按相关政策及本部门发展规划，结合本年度预算变化因素，规范绩效目标、绩效跟踪、绩效评价、结果应用等各项管理流程，确保预算绩效管理与预算编制、执行、监督的有效衔接。并将本次绩效自评结果在浮梁县人民政府官网进行公开。</w:t>
      </w:r>
    </w:p>
    <w:p w14:paraId="1BF262FE">
      <w:pPr>
        <w:autoSpaceDE w:val="0"/>
        <w:autoSpaceDN w:val="0"/>
        <w:adjustRightInd w:val="0"/>
        <w:spacing w:line="360" w:lineRule="auto"/>
        <w:ind w:firstLine="600"/>
        <w:jc w:val="both"/>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浮梁县融媒体中心（本级）</w:t>
      </w:r>
    </w:p>
    <w:p w14:paraId="7561BB57">
      <w:pPr>
        <w:autoSpaceDE w:val="0"/>
        <w:autoSpaceDN w:val="0"/>
        <w:adjustRightInd w:val="0"/>
        <w:spacing w:line="360" w:lineRule="auto"/>
        <w:ind w:firstLine="600"/>
        <w:jc w:val="both"/>
        <w:rPr>
          <w:rFonts w:hint="eastAsia" w:ascii="仿宋_GB2312" w:hAnsi="仿宋_GB2312" w:eastAsia="仿宋_GB2312"/>
          <w:color w:val="000000"/>
          <w:sz w:val="32"/>
          <w:szCs w:val="32"/>
          <w:lang w:val="en-US" w:eastAsia="zh-CN"/>
        </w:rPr>
      </w:pPr>
      <w:r>
        <w:rPr>
          <w:rFonts w:hint="eastAsia" w:ascii="仿宋" w:hAnsi="仿宋" w:eastAsia="仿宋" w:cs="仿宋"/>
          <w:i w:val="0"/>
          <w:iCs w:val="0"/>
          <w:caps w:val="0"/>
          <w:color w:val="333333"/>
          <w:spacing w:val="0"/>
          <w:sz w:val="32"/>
          <w:szCs w:val="32"/>
          <w:shd w:val="clear" w:color="auto" w:fill="auto"/>
        </w:rPr>
        <w:t>2025年设备维护项目资金</w:t>
      </w:r>
      <w:r>
        <w:rPr>
          <w:rFonts w:hint="eastAsia" w:ascii="仿宋" w:hAnsi="仿宋" w:eastAsia="仿宋" w:cs="仿宋"/>
          <w:i w:val="0"/>
          <w:iCs w:val="0"/>
          <w:caps w:val="0"/>
          <w:color w:val="333333"/>
          <w:spacing w:val="0"/>
          <w:sz w:val="32"/>
          <w:szCs w:val="32"/>
          <w:shd w:val="clear" w:color="auto" w:fill="auto"/>
          <w:lang w:val="en-US" w:eastAsia="zh-CN"/>
        </w:rPr>
        <w:t>2万元，</w:t>
      </w:r>
      <w:r>
        <w:rPr>
          <w:rFonts w:hint="eastAsia" w:ascii="仿宋" w:hAnsi="仿宋" w:eastAsia="仿宋" w:cs="仿宋"/>
          <w:i w:val="0"/>
          <w:iCs w:val="0"/>
          <w:caps w:val="0"/>
          <w:color w:val="333333"/>
          <w:spacing w:val="0"/>
          <w:sz w:val="32"/>
          <w:szCs w:val="32"/>
          <w:shd w:val="clear" w:color="auto" w:fill="auto"/>
        </w:rPr>
        <w:t>2025年新闻微信公众号记者稿费</w:t>
      </w:r>
      <w:r>
        <w:rPr>
          <w:rFonts w:hint="eastAsia" w:ascii="仿宋" w:hAnsi="仿宋" w:eastAsia="仿宋" w:cs="仿宋"/>
          <w:i w:val="0"/>
          <w:iCs w:val="0"/>
          <w:caps w:val="0"/>
          <w:color w:val="333333"/>
          <w:spacing w:val="0"/>
          <w:sz w:val="32"/>
          <w:szCs w:val="32"/>
          <w:shd w:val="clear" w:color="auto" w:fill="auto"/>
          <w:lang w:val="en-US" w:eastAsia="zh-CN"/>
        </w:rPr>
        <w:t>2万元，</w:t>
      </w:r>
      <w:r>
        <w:rPr>
          <w:rFonts w:hint="eastAsia" w:ascii="仿宋" w:hAnsi="仿宋" w:eastAsia="仿宋" w:cs="仿宋"/>
          <w:i w:val="0"/>
          <w:iCs w:val="0"/>
          <w:caps w:val="0"/>
          <w:color w:val="auto"/>
          <w:spacing w:val="0"/>
          <w:sz w:val="32"/>
          <w:szCs w:val="32"/>
          <w:shd w:val="clear" w:color="auto" w:fill="auto"/>
        </w:rPr>
        <w:t>2025年浮梁新闻管网费</w:t>
      </w:r>
      <w:r>
        <w:rPr>
          <w:rFonts w:hint="eastAsia" w:ascii="仿宋" w:hAnsi="仿宋" w:eastAsia="仿宋" w:cs="仿宋"/>
          <w:i w:val="0"/>
          <w:iCs w:val="0"/>
          <w:caps w:val="0"/>
          <w:color w:val="auto"/>
          <w:spacing w:val="0"/>
          <w:sz w:val="32"/>
          <w:szCs w:val="32"/>
          <w:shd w:val="clear" w:color="auto" w:fill="auto"/>
          <w:lang w:val="en-US" w:eastAsia="zh-CN"/>
        </w:rPr>
        <w:t>0.94万元，</w:t>
      </w:r>
      <w:r>
        <w:rPr>
          <w:rFonts w:hint="eastAsia" w:ascii="仿宋" w:hAnsi="仿宋" w:eastAsia="仿宋" w:cs="仿宋"/>
          <w:i w:val="0"/>
          <w:iCs w:val="0"/>
          <w:caps w:val="0"/>
          <w:color w:val="auto"/>
          <w:spacing w:val="0"/>
          <w:sz w:val="32"/>
          <w:szCs w:val="32"/>
          <w:shd w:val="clear" w:color="auto" w:fill="auto"/>
        </w:rPr>
        <w:t>2025年公共文化服务体系建设补助资金</w:t>
      </w:r>
      <w:r>
        <w:rPr>
          <w:rFonts w:hint="eastAsia" w:ascii="仿宋" w:hAnsi="仿宋" w:eastAsia="仿宋" w:cs="仿宋"/>
          <w:i w:val="0"/>
          <w:iCs w:val="0"/>
          <w:caps w:val="0"/>
          <w:color w:val="auto"/>
          <w:spacing w:val="0"/>
          <w:sz w:val="32"/>
          <w:szCs w:val="32"/>
          <w:shd w:val="clear" w:color="auto" w:fill="auto"/>
          <w:lang w:val="en-US" w:eastAsia="zh-CN"/>
        </w:rPr>
        <w:t>10万元，</w:t>
      </w:r>
      <w:r>
        <w:rPr>
          <w:rFonts w:hint="eastAsia" w:ascii="仿宋" w:hAnsi="仿宋" w:eastAsia="仿宋" w:cs="仿宋"/>
          <w:i w:val="0"/>
          <w:iCs w:val="0"/>
          <w:caps w:val="0"/>
          <w:color w:val="auto"/>
          <w:spacing w:val="0"/>
          <w:sz w:val="32"/>
          <w:szCs w:val="32"/>
          <w:shd w:val="clear" w:color="auto" w:fill="auto"/>
        </w:rPr>
        <w:t>2025年直播经费及以奖代补经费</w:t>
      </w:r>
      <w:r>
        <w:rPr>
          <w:rFonts w:hint="eastAsia" w:ascii="仿宋" w:hAnsi="仿宋" w:eastAsia="仿宋" w:cs="仿宋"/>
          <w:i w:val="0"/>
          <w:iCs w:val="0"/>
          <w:caps w:val="0"/>
          <w:color w:val="auto"/>
          <w:spacing w:val="0"/>
          <w:sz w:val="32"/>
          <w:szCs w:val="32"/>
          <w:shd w:val="clear" w:color="auto" w:fill="auto"/>
          <w:lang w:val="en-US" w:eastAsia="zh-CN"/>
        </w:rPr>
        <w:t>40万元，</w:t>
      </w:r>
      <w:r>
        <w:rPr>
          <w:rFonts w:hint="eastAsia" w:ascii="仿宋" w:hAnsi="仿宋" w:eastAsia="仿宋" w:cs="仿宋"/>
          <w:i w:val="0"/>
          <w:iCs w:val="0"/>
          <w:caps w:val="0"/>
          <w:color w:val="auto"/>
          <w:spacing w:val="0"/>
          <w:sz w:val="32"/>
          <w:szCs w:val="32"/>
          <w:shd w:val="clear" w:color="auto" w:fill="auto"/>
        </w:rPr>
        <w:t>2025年浮梁新闻网络发行费</w:t>
      </w:r>
      <w:r>
        <w:rPr>
          <w:rFonts w:hint="eastAsia" w:ascii="仿宋" w:hAnsi="仿宋" w:eastAsia="仿宋" w:cs="仿宋"/>
          <w:i w:val="0"/>
          <w:iCs w:val="0"/>
          <w:caps w:val="0"/>
          <w:color w:val="auto"/>
          <w:spacing w:val="0"/>
          <w:sz w:val="32"/>
          <w:szCs w:val="32"/>
          <w:shd w:val="clear" w:color="auto" w:fill="auto"/>
          <w:lang w:val="en-US" w:eastAsia="zh-CN"/>
        </w:rPr>
        <w:t>10万元，</w:t>
      </w:r>
      <w:r>
        <w:rPr>
          <w:rFonts w:hint="eastAsia" w:ascii="仿宋" w:hAnsi="仿宋" w:eastAsia="仿宋" w:cs="仿宋"/>
          <w:i w:val="0"/>
          <w:iCs w:val="0"/>
          <w:caps w:val="0"/>
          <w:color w:val="auto"/>
          <w:spacing w:val="0"/>
          <w:sz w:val="32"/>
          <w:szCs w:val="32"/>
          <w:shd w:val="clear" w:color="auto" w:fill="auto"/>
        </w:rPr>
        <w:t>2025年新闻采集等相关经费</w:t>
      </w:r>
      <w:r>
        <w:rPr>
          <w:rFonts w:hint="eastAsia" w:ascii="仿宋" w:hAnsi="仿宋" w:eastAsia="仿宋" w:cs="仿宋"/>
          <w:i w:val="0"/>
          <w:iCs w:val="0"/>
          <w:caps w:val="0"/>
          <w:color w:val="auto"/>
          <w:spacing w:val="0"/>
          <w:sz w:val="32"/>
          <w:szCs w:val="32"/>
          <w:shd w:val="clear" w:color="auto" w:fill="auto"/>
          <w:lang w:val="en-US" w:eastAsia="zh-CN"/>
        </w:rPr>
        <w:t>10万元，</w:t>
      </w:r>
      <w:r>
        <w:rPr>
          <w:rFonts w:hint="eastAsia" w:ascii="仿宋" w:hAnsi="仿宋" w:eastAsia="仿宋" w:cs="仿宋"/>
          <w:i w:val="0"/>
          <w:iCs w:val="0"/>
          <w:caps w:val="0"/>
          <w:color w:val="auto"/>
          <w:spacing w:val="0"/>
          <w:sz w:val="32"/>
          <w:szCs w:val="32"/>
          <w:shd w:val="clear" w:color="auto" w:fill="auto"/>
        </w:rPr>
        <w:t>2025年机构运转及新闻采编补贴</w:t>
      </w:r>
      <w:r>
        <w:rPr>
          <w:rFonts w:hint="eastAsia" w:ascii="仿宋" w:hAnsi="仿宋" w:eastAsia="仿宋" w:cs="仿宋"/>
          <w:i w:val="0"/>
          <w:iCs w:val="0"/>
          <w:caps w:val="0"/>
          <w:color w:val="auto"/>
          <w:spacing w:val="0"/>
          <w:sz w:val="32"/>
          <w:szCs w:val="32"/>
          <w:shd w:val="clear" w:color="auto" w:fill="auto"/>
          <w:lang w:val="en-US" w:eastAsia="zh-CN"/>
        </w:rPr>
        <w:t>60万元，设备维修费5万元（上年遗留）</w:t>
      </w:r>
    </w:p>
    <w:p w14:paraId="754AF857">
      <w:pPr>
        <w:ind w:firstLine="640" w:firstLineChars="200"/>
        <w:jc w:val="both"/>
        <w:rPr>
          <w:rFonts w:hint="eastAsia" w:ascii="仿宋_GB2312" w:hAnsi="仿宋_GB2312" w:eastAsia="仿宋_GB2312"/>
          <w:color w:val="FF0000"/>
          <w:kern w:val="0"/>
          <w:sz w:val="32"/>
          <w:szCs w:val="32"/>
          <w:lang w:eastAsia="zh-CN"/>
        </w:rPr>
      </w:pPr>
      <w:r>
        <w:rPr>
          <w:rFonts w:hint="eastAsia" w:ascii="仿宋_GB2312" w:hAnsi="仿宋_GB2312" w:eastAsia="仿宋_GB2312"/>
          <w:color w:val="FF0000"/>
          <w:kern w:val="0"/>
          <w:sz w:val="32"/>
          <w:szCs w:val="32"/>
          <w:lang w:eastAsia="zh-CN"/>
        </w:rPr>
        <w:drawing>
          <wp:inline distT="0" distB="0" distL="114300" distR="114300">
            <wp:extent cx="5076825" cy="5457825"/>
            <wp:effectExtent l="0" t="0" r="9525" b="9525"/>
            <wp:docPr id="10" name="图片 10" descr="2025浮梁新闻管网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25浮梁新闻管网费"/>
                    <pic:cNvPicPr>
                      <a:picLocks noChangeAspect="1"/>
                    </pic:cNvPicPr>
                  </pic:nvPicPr>
                  <pic:blipFill>
                    <a:blip r:embed="rId5"/>
                    <a:stretch>
                      <a:fillRect/>
                    </a:stretch>
                  </pic:blipFill>
                  <pic:spPr>
                    <a:xfrm>
                      <a:off x="0" y="0"/>
                      <a:ext cx="5076825" cy="5457825"/>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4467225" cy="5191125"/>
            <wp:effectExtent l="0" t="0" r="9525" b="9525"/>
            <wp:docPr id="9" name="图片 9" descr="2025浮梁新闻网络发行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25浮梁新闻网络发行费"/>
                    <pic:cNvPicPr>
                      <a:picLocks noChangeAspect="1"/>
                    </pic:cNvPicPr>
                  </pic:nvPicPr>
                  <pic:blipFill>
                    <a:blip r:embed="rId6"/>
                    <a:stretch>
                      <a:fillRect/>
                    </a:stretch>
                  </pic:blipFill>
                  <pic:spPr>
                    <a:xfrm>
                      <a:off x="0" y="0"/>
                      <a:ext cx="4467225" cy="5191125"/>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5272405" cy="4965065"/>
            <wp:effectExtent l="0" t="0" r="4445" b="6985"/>
            <wp:docPr id="8" name="图片 8" descr="2025公共文化服务体系建设补助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5公共文化服务体系建设补助资金"/>
                    <pic:cNvPicPr>
                      <a:picLocks noChangeAspect="1"/>
                    </pic:cNvPicPr>
                  </pic:nvPicPr>
                  <pic:blipFill>
                    <a:blip r:embed="rId7"/>
                    <a:stretch>
                      <a:fillRect/>
                    </a:stretch>
                  </pic:blipFill>
                  <pic:spPr>
                    <a:xfrm>
                      <a:off x="0" y="0"/>
                      <a:ext cx="5272405" cy="4965065"/>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4495800" cy="5219700"/>
            <wp:effectExtent l="0" t="0" r="0" b="0"/>
            <wp:docPr id="7" name="图片 7" descr="2025机构运转及新闻采编补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5机构运转及新闻采编补贴"/>
                    <pic:cNvPicPr>
                      <a:picLocks noChangeAspect="1"/>
                    </pic:cNvPicPr>
                  </pic:nvPicPr>
                  <pic:blipFill>
                    <a:blip r:embed="rId8"/>
                    <a:stretch>
                      <a:fillRect/>
                    </a:stretch>
                  </pic:blipFill>
                  <pic:spPr>
                    <a:xfrm>
                      <a:off x="0" y="0"/>
                      <a:ext cx="4495800" cy="5219700"/>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5162550" cy="5438775"/>
            <wp:effectExtent l="0" t="0" r="0" b="9525"/>
            <wp:docPr id="6" name="图片 6" descr="2025年设备维护项目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5年设备维护项目资金"/>
                    <pic:cNvPicPr>
                      <a:picLocks noChangeAspect="1"/>
                    </pic:cNvPicPr>
                  </pic:nvPicPr>
                  <pic:blipFill>
                    <a:blip r:embed="rId9"/>
                    <a:stretch>
                      <a:fillRect/>
                    </a:stretch>
                  </pic:blipFill>
                  <pic:spPr>
                    <a:xfrm>
                      <a:off x="0" y="0"/>
                      <a:ext cx="5162550" cy="5438775"/>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5143500" cy="5010150"/>
            <wp:effectExtent l="0" t="0" r="0" b="0"/>
            <wp:docPr id="5" name="图片 5" descr="2025设备维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5设备维修"/>
                    <pic:cNvPicPr>
                      <a:picLocks noChangeAspect="1"/>
                    </pic:cNvPicPr>
                  </pic:nvPicPr>
                  <pic:blipFill>
                    <a:blip r:embed="rId10"/>
                    <a:stretch>
                      <a:fillRect/>
                    </a:stretch>
                  </pic:blipFill>
                  <pic:spPr>
                    <a:xfrm>
                      <a:off x="0" y="0"/>
                      <a:ext cx="5143500" cy="5010150"/>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5095875" cy="5467350"/>
            <wp:effectExtent l="0" t="0" r="9525" b="0"/>
            <wp:docPr id="4" name="图片 4" descr="2025新闻采集等相关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5新闻采集等相关经费"/>
                    <pic:cNvPicPr>
                      <a:picLocks noChangeAspect="1"/>
                    </pic:cNvPicPr>
                  </pic:nvPicPr>
                  <pic:blipFill>
                    <a:blip r:embed="rId11"/>
                    <a:stretch>
                      <a:fillRect/>
                    </a:stretch>
                  </pic:blipFill>
                  <pic:spPr>
                    <a:xfrm>
                      <a:off x="0" y="0"/>
                      <a:ext cx="5095875" cy="5467350"/>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5124450" cy="5486400"/>
            <wp:effectExtent l="0" t="0" r="0" b="0"/>
            <wp:docPr id="3" name="图片 3" descr="2025新闻发布微信公众号记者稿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5新闻发布微信公众号记者稿费"/>
                    <pic:cNvPicPr>
                      <a:picLocks noChangeAspect="1"/>
                    </pic:cNvPicPr>
                  </pic:nvPicPr>
                  <pic:blipFill>
                    <a:blip r:embed="rId12"/>
                    <a:stretch>
                      <a:fillRect/>
                    </a:stretch>
                  </pic:blipFill>
                  <pic:spPr>
                    <a:xfrm>
                      <a:off x="0" y="0"/>
                      <a:ext cx="5124450" cy="5486400"/>
                    </a:xfrm>
                    <a:prstGeom prst="rect">
                      <a:avLst/>
                    </a:prstGeom>
                  </pic:spPr>
                </pic:pic>
              </a:graphicData>
            </a:graphic>
          </wp:inline>
        </w:drawing>
      </w:r>
      <w:r>
        <w:rPr>
          <w:rFonts w:hint="eastAsia" w:ascii="仿宋_GB2312" w:hAnsi="仿宋_GB2312" w:eastAsia="仿宋_GB2312"/>
          <w:color w:val="FF0000"/>
          <w:kern w:val="0"/>
          <w:sz w:val="32"/>
          <w:szCs w:val="32"/>
          <w:lang w:eastAsia="zh-CN"/>
        </w:rPr>
        <w:drawing>
          <wp:inline distT="0" distB="0" distL="114300" distR="114300">
            <wp:extent cx="4514850" cy="5600700"/>
            <wp:effectExtent l="0" t="0" r="0" b="0"/>
            <wp:docPr id="2" name="图片 2" descr="2025直播经费及以奖代补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5直播经费及以奖代补经费"/>
                    <pic:cNvPicPr>
                      <a:picLocks noChangeAspect="1"/>
                    </pic:cNvPicPr>
                  </pic:nvPicPr>
                  <pic:blipFill>
                    <a:blip r:embed="rId13"/>
                    <a:stretch>
                      <a:fillRect/>
                    </a:stretch>
                  </pic:blipFill>
                  <pic:spPr>
                    <a:xfrm>
                      <a:off x="0" y="0"/>
                      <a:ext cx="4514850" cy="5600700"/>
                    </a:xfrm>
                    <a:prstGeom prst="rect">
                      <a:avLst/>
                    </a:prstGeom>
                  </pic:spPr>
                </pic:pic>
              </a:graphicData>
            </a:graphic>
          </wp:inline>
        </w:drawing>
      </w:r>
    </w:p>
    <w:p w14:paraId="183BD498">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（三）部门评价项目绩效评价情况。</w:t>
      </w:r>
    </w:p>
    <w:p w14:paraId="1ACF86B4">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val="en-US" w:eastAsia="zh-CN"/>
        </w:rPr>
        <w:t>项目部门评价报告见第五部分附件。</w:t>
      </w:r>
      <w:r>
        <w:rPr>
          <w:rFonts w:hint="eastAsia" w:ascii="仿宋_GB2312" w:hAnsi="仿宋_GB2312" w:eastAsia="仿宋_GB2312" w:cs="仿宋_GB2312"/>
          <w:color w:val="FF0000"/>
          <w:kern w:val="0"/>
          <w:sz w:val="32"/>
          <w:szCs w:val="32"/>
          <w:lang w:val="en-US" w:eastAsia="zh-CN"/>
        </w:rPr>
        <w:t>（部门评价报告作为附件反映在第五部分。</w:t>
      </w:r>
      <w:r>
        <w:rPr>
          <w:rFonts w:hint="eastAsia" w:ascii="仿宋_GB2312" w:hAnsi="仿宋_GB2312" w:eastAsia="仿宋_GB2312"/>
          <w:color w:val="FF0000"/>
          <w:sz w:val="32"/>
          <w:szCs w:val="32"/>
          <w:lang w:val="en-US" w:eastAsia="zh-CN"/>
        </w:rPr>
        <w:t>按照绩效信息公开要求，部门评价报告应予以公开，涉密、敏感信息除外。原则上，</w:t>
      </w:r>
      <w:r>
        <w:rPr>
          <w:rFonts w:hint="eastAsia" w:ascii="仿宋_GB2312" w:hAnsi="仿宋_GB2312" w:eastAsia="仿宋_GB2312" w:cs="仿宋_GB2312"/>
          <w:color w:val="FF0000"/>
          <w:kern w:val="0"/>
          <w:sz w:val="32"/>
          <w:szCs w:val="32"/>
          <w:highlight w:val="none"/>
          <w:lang w:val="en-US" w:eastAsia="zh-CN"/>
        </w:rPr>
        <w:t>部门评价项目数量在3个以内的，至少公开1个部门评价报告；部门评价项目数量大于3个的，至少公开2个部门评价报告。</w:t>
      </w:r>
      <w:r>
        <w:rPr>
          <w:rFonts w:hint="eastAsia" w:ascii="仿宋_GB2312" w:hAnsi="仿宋_GB2312" w:eastAsia="仿宋_GB2312"/>
          <w:color w:val="FF0000"/>
          <w:sz w:val="32"/>
          <w:szCs w:val="32"/>
          <w:lang w:val="en-US" w:eastAsia="zh-CN"/>
        </w:rPr>
        <w:t>报告框架可参考《江西省省级项目支出和部门整体支出绩效评价管理暂行办法》（赣财绩〔2022〕9号）中《项目支出绩效评价报告（参考提纲）》）</w:t>
      </w:r>
    </w:p>
    <w:p w14:paraId="7AE5794B">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lang w:val="en-US" w:eastAsia="zh-CN"/>
        </w:rPr>
      </w:pPr>
    </w:p>
    <w:p w14:paraId="4889711B">
      <w:pPr>
        <w:bidi w:val="0"/>
        <w:jc w:val="both"/>
        <w:rPr>
          <w:rFonts w:hint="eastAsia"/>
          <w:lang w:val="en-US" w:eastAsia="zh-CN"/>
        </w:rPr>
      </w:pPr>
    </w:p>
    <w:p w14:paraId="18E39EE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lang w:val="en-US" w:eastAsia="zh-CN"/>
        </w:rPr>
      </w:pPr>
    </w:p>
    <w:p w14:paraId="59CE219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宋体" w:hAnsi="宋体" w:cs="宋体"/>
          <w:b/>
          <w:bCs/>
          <w:sz w:val="44"/>
          <w:szCs w:val="44"/>
          <w:lang w:val="en-US" w:eastAsia="zh-CN"/>
        </w:rPr>
        <w:t>第四部分  名词解释</w:t>
      </w:r>
    </w:p>
    <w:p w14:paraId="088C8310">
      <w:pPr>
        <w:pStyle w:val="14"/>
        <w:spacing w:line="600" w:lineRule="atLeast"/>
        <w:ind w:firstLine="600"/>
        <w:jc w:val="both"/>
        <w:rPr>
          <w:rFonts w:hint="eastAsia" w:ascii="仿宋_GB2312" w:hAnsi="仿宋_GB2312" w:eastAsia="仿宋_GB2312"/>
          <w:sz w:val="30"/>
          <w:szCs w:val="30"/>
          <w:lang w:val="en-US" w:eastAsia="zh-CN"/>
        </w:rPr>
      </w:pPr>
    </w:p>
    <w:p w14:paraId="511CD198">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14:paraId="3D42E400">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（一）财政拨款收入：</w:t>
      </w:r>
      <w:r>
        <w:rPr>
          <w:rFonts w:hint="eastAsia" w:ascii="仿宋_GB2312" w:hAnsi="仿宋_GB2312" w:eastAsia="仿宋_GB2312" w:cs="Times New Roman"/>
          <w:color w:val="auto"/>
          <w:kern w:val="0"/>
          <w:sz w:val="32"/>
          <w:szCs w:val="32"/>
          <w:lang w:val="en-US" w:eastAsia="zh-CN"/>
        </w:rPr>
        <w:t>指县级财政当年拨付的资金。</w:t>
      </w:r>
    </w:p>
    <w:p w14:paraId="435E733D">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（二）事业收入：</w:t>
      </w:r>
      <w:r>
        <w:rPr>
          <w:rFonts w:hint="eastAsia" w:ascii="仿宋_GB2312" w:hAnsi="仿宋_GB2312" w:eastAsia="仿宋_GB2312" w:cs="Times New Roman"/>
          <w:color w:val="auto"/>
          <w:kern w:val="0"/>
          <w:sz w:val="32"/>
          <w:szCs w:val="32"/>
          <w:lang w:val="en-US" w:eastAsia="zh-CN"/>
        </w:rPr>
        <w:t>指事业单位开展专业业务活动及辅助活动取得的收入。</w:t>
      </w:r>
    </w:p>
    <w:p w14:paraId="1C358A2D">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（三）其他收入：</w:t>
      </w:r>
      <w:r>
        <w:rPr>
          <w:rFonts w:hint="eastAsia" w:ascii="仿宋_GB2312" w:hAnsi="仿宋_GB2312" w:eastAsia="仿宋_GB2312" w:cs="Times New Roman"/>
          <w:color w:val="auto"/>
          <w:kern w:val="0"/>
          <w:sz w:val="32"/>
          <w:szCs w:val="32"/>
          <w:lang w:val="en-US" w:eastAsia="zh-CN"/>
        </w:rPr>
        <w:t>指除财政拨款、事业收入、事业单位经营收入等以外的各项收入。</w:t>
      </w:r>
    </w:p>
    <w:p w14:paraId="1BFE5558">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（四）上年结转和结余：</w:t>
      </w:r>
      <w:r>
        <w:rPr>
          <w:rFonts w:hint="eastAsia" w:ascii="仿宋_GB2312" w:hAnsi="仿宋_GB2312" w:eastAsia="仿宋_GB2312" w:cs="Times New Roman"/>
          <w:color w:val="auto"/>
          <w:kern w:val="0"/>
          <w:sz w:val="32"/>
          <w:szCs w:val="32"/>
          <w:lang w:val="en-US" w:eastAsia="zh-CN"/>
        </w:rPr>
        <w:t>填列上年全部结转和结余的资金数，包括当年结转结余资金和历年滚存结转结余资金。</w:t>
      </w:r>
    </w:p>
    <w:p w14:paraId="51F49A74">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二、支出科目</w:t>
      </w:r>
    </w:p>
    <w:p w14:paraId="49EB7585">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1. 一般公共服务支出：</w:t>
      </w:r>
      <w:r>
        <w:rPr>
          <w:rFonts w:hint="eastAsia" w:ascii="仿宋_GB2312" w:hAnsi="仿宋_GB2312" w:eastAsia="仿宋_GB2312" w:cs="Times New Roman"/>
          <w:color w:val="auto"/>
          <w:kern w:val="0"/>
          <w:sz w:val="32"/>
          <w:szCs w:val="32"/>
          <w:lang w:val="en-US" w:eastAsia="zh-CN"/>
        </w:rPr>
        <w:t>政府的日常行政运行费用，比如公务员的工资、办公场所的租赁及维护费用、政府部门的一般性事务支出等。</w:t>
      </w:r>
    </w:p>
    <w:p w14:paraId="6AA5D955">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2. 公共安全支出：</w:t>
      </w:r>
      <w:r>
        <w:rPr>
          <w:rFonts w:hint="eastAsia" w:ascii="仿宋_GB2312" w:hAnsi="仿宋_GB2312" w:eastAsia="仿宋_GB2312" w:cs="Times New Roman"/>
          <w:color w:val="auto"/>
          <w:kern w:val="0"/>
          <w:sz w:val="32"/>
          <w:szCs w:val="32"/>
          <w:lang w:val="en-US" w:eastAsia="zh-CN"/>
        </w:rPr>
        <w:t>政府用于维护社会治安的费用，包括警察、消防员等的工资及装备支出，以及其他维护社会秩序的相关费用。</w:t>
      </w:r>
    </w:p>
    <w:p w14:paraId="45452C30">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3. 教育支出：</w:t>
      </w:r>
      <w:r>
        <w:rPr>
          <w:rFonts w:hint="eastAsia" w:ascii="仿宋_GB2312" w:hAnsi="仿宋_GB2312" w:eastAsia="仿宋_GB2312" w:cs="Times New Roman"/>
          <w:color w:val="auto"/>
          <w:kern w:val="0"/>
          <w:sz w:val="32"/>
          <w:szCs w:val="32"/>
          <w:lang w:val="en-US" w:eastAsia="zh-CN"/>
        </w:rPr>
        <w:t>为提高国民素质而投入的教育经费，比如学校的建设费用、教师的工资支付、教育资源的提供等方面的支出。</w:t>
      </w:r>
    </w:p>
    <w:p w14:paraId="54F709A7">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4. 科学技术支出：</w:t>
      </w:r>
      <w:r>
        <w:rPr>
          <w:rFonts w:hint="eastAsia" w:ascii="仿宋_GB2312" w:hAnsi="仿宋_GB2312" w:eastAsia="仿宋_GB2312" w:cs="Times New Roman"/>
          <w:color w:val="auto"/>
          <w:kern w:val="0"/>
          <w:sz w:val="32"/>
          <w:szCs w:val="32"/>
          <w:lang w:val="en-US" w:eastAsia="zh-CN"/>
        </w:rPr>
        <w:t>推动科技进步所投入的研发资金，用于支持科学研究和技术创新等活动。</w:t>
      </w:r>
    </w:p>
    <w:p w14:paraId="0C3EDD3F">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5. 文化旅游体育与传媒支出：</w:t>
      </w:r>
      <w:r>
        <w:rPr>
          <w:rFonts w:hint="eastAsia" w:ascii="仿宋_GB2312" w:hAnsi="仿宋_GB2312" w:eastAsia="仿宋_GB2312" w:cs="Times New Roman"/>
          <w:color w:val="auto"/>
          <w:kern w:val="0"/>
          <w:sz w:val="32"/>
          <w:szCs w:val="32"/>
          <w:lang w:val="en-US" w:eastAsia="zh-CN"/>
        </w:rPr>
        <w:t>为丰富人民文化生活、支持体育事业以及传媒行业发展所支出的费用，例如举办文化活动、支持体育赛事、传媒节目的制作等方面的支出。</w:t>
      </w:r>
    </w:p>
    <w:p w14:paraId="6E7BA7C4">
      <w:pPr>
        <w:ind w:firstLine="630"/>
        <w:jc w:val="left"/>
        <w:outlineLvl w:val="1"/>
        <w:rPr>
          <w:rFonts w:hint="eastAsia" w:ascii="仿宋_GB2312" w:hAnsi="仿宋_GB2312" w:eastAsia="仿宋_GB2312" w:cs="Times New Roman"/>
          <w:color w:val="auto"/>
          <w:kern w:val="0"/>
          <w:sz w:val="32"/>
          <w:szCs w:val="32"/>
          <w:lang w:val="en-US" w:eastAsia="zh-CN"/>
        </w:rPr>
      </w:pPr>
      <w:r>
        <w:rPr>
          <w:rFonts w:hint="eastAsia" w:ascii="黑体" w:hAnsi="黑体" w:eastAsia="黑体" w:cs="Times New Roman"/>
          <w:color w:val="auto"/>
          <w:sz w:val="32"/>
          <w:szCs w:val="32"/>
          <w:lang w:val="en-US" w:eastAsia="zh-CN"/>
        </w:rPr>
        <w:t>6. 社会保险和就业支出：</w:t>
      </w:r>
      <w:r>
        <w:rPr>
          <w:rFonts w:hint="eastAsia" w:ascii="仿宋_GB2312" w:hAnsi="仿宋_GB2312" w:eastAsia="仿宋_GB2312" w:cs="Times New Roman"/>
          <w:color w:val="auto"/>
          <w:kern w:val="0"/>
          <w:sz w:val="32"/>
          <w:szCs w:val="32"/>
          <w:lang w:val="en-US" w:eastAsia="zh-CN"/>
        </w:rPr>
        <w:t>政府用于社会保障方面的支出，包括失业保险、养老保险、就业扶持等社会福利的支出。</w:t>
      </w:r>
    </w:p>
    <w:p w14:paraId="118AE872">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7. 卫生健康支出：</w:t>
      </w:r>
      <w:r>
        <w:rPr>
          <w:rFonts w:hint="eastAsia" w:ascii="仿宋_GB2312" w:hAnsi="仿宋_GB2312" w:eastAsia="仿宋_GB2312" w:cs="Times New Roman"/>
          <w:color w:val="auto"/>
          <w:kern w:val="0"/>
          <w:sz w:val="32"/>
          <w:szCs w:val="32"/>
          <w:lang w:val="en-US" w:eastAsia="zh-CN"/>
        </w:rPr>
        <w:t>为保障公民健康所投入的医疗保健费用，涉及医院的建设、医疗服务的提供等方面的支出。</w:t>
      </w:r>
    </w:p>
    <w:p w14:paraId="0E58260D">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8. 节能环保支出：</w:t>
      </w:r>
      <w:r>
        <w:rPr>
          <w:rFonts w:hint="eastAsia" w:ascii="仿宋_GB2312" w:hAnsi="仿宋_GB2312" w:eastAsia="仿宋_GB2312" w:cs="Times New Roman"/>
          <w:color w:val="auto"/>
          <w:kern w:val="0"/>
          <w:sz w:val="32"/>
          <w:szCs w:val="32"/>
          <w:lang w:val="en-US" w:eastAsia="zh-CN"/>
        </w:rPr>
        <w:t>用于保护环境、推动节能减排所支出的费用，用于污染治理、推广绿色能源等方面。</w:t>
      </w:r>
    </w:p>
    <w:p w14:paraId="4B5E80EA">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9. 城乡社区支出：</w:t>
      </w:r>
      <w:r>
        <w:rPr>
          <w:rFonts w:hint="eastAsia" w:ascii="仿宋_GB2312" w:hAnsi="仿宋_GB2312" w:eastAsia="仿宋_GB2312" w:cs="Times New Roman"/>
          <w:color w:val="auto"/>
          <w:kern w:val="0"/>
          <w:sz w:val="32"/>
          <w:szCs w:val="32"/>
          <w:lang w:val="en-US" w:eastAsia="zh-CN"/>
        </w:rPr>
        <w:t>为改善城乡居民生活条件所投入的社区建设费用，比如修建公园、社区服务中心、城乡基础设施建设等方面的支出。</w:t>
      </w:r>
    </w:p>
    <w:p w14:paraId="084FA4D1">
      <w:pPr>
        <w:ind w:firstLine="630"/>
        <w:jc w:val="left"/>
        <w:outlineLvl w:val="1"/>
        <w:rPr>
          <w:rFonts w:hint="eastAsia" w:ascii="仿宋_GB2312" w:hAnsi="仿宋_GB2312" w:eastAsia="仿宋_GB2312" w:cs="Times New Roman"/>
          <w:color w:val="auto"/>
          <w:kern w:val="0"/>
          <w:sz w:val="32"/>
          <w:szCs w:val="32"/>
          <w:lang w:val="en-US" w:eastAsia="zh-CN"/>
        </w:rPr>
      </w:pPr>
      <w:r>
        <w:rPr>
          <w:rFonts w:hint="eastAsia" w:ascii="黑体" w:hAnsi="黑体" w:eastAsia="黑体" w:cs="Times New Roman"/>
          <w:color w:val="auto"/>
          <w:sz w:val="32"/>
          <w:szCs w:val="32"/>
          <w:lang w:val="en-US" w:eastAsia="zh-CN"/>
        </w:rPr>
        <w:t>10. 农林水支出：支持农业、林业和水产业发展所支出的费用，</w:t>
      </w:r>
      <w:r>
        <w:rPr>
          <w:rFonts w:hint="eastAsia" w:ascii="仿宋_GB2312" w:hAnsi="仿宋_GB2312" w:eastAsia="仿宋_GB2312" w:cs="Times New Roman"/>
          <w:color w:val="auto"/>
          <w:kern w:val="0"/>
          <w:sz w:val="32"/>
          <w:szCs w:val="32"/>
          <w:lang w:val="en-US" w:eastAsia="zh-CN"/>
        </w:rPr>
        <w:t>包括农业补贴、水利建设、林业资源保护等方面的支出。</w:t>
      </w:r>
    </w:p>
    <w:p w14:paraId="0C440E9A">
      <w:pPr>
        <w:ind w:firstLine="630"/>
        <w:jc w:val="left"/>
        <w:outlineLvl w:val="1"/>
        <w:rPr>
          <w:rFonts w:hint="eastAsia" w:ascii="仿宋_GB2312" w:hAnsi="仿宋_GB2312" w:eastAsia="仿宋_GB2312" w:cs="Times New Roman"/>
          <w:color w:val="auto"/>
          <w:kern w:val="0"/>
          <w:sz w:val="32"/>
          <w:szCs w:val="32"/>
          <w:lang w:val="en-US" w:eastAsia="zh-CN"/>
        </w:rPr>
      </w:pPr>
      <w:r>
        <w:rPr>
          <w:rFonts w:hint="eastAsia" w:ascii="黑体" w:hAnsi="黑体" w:eastAsia="黑体" w:cs="Times New Roman"/>
          <w:color w:val="auto"/>
          <w:sz w:val="32"/>
          <w:szCs w:val="32"/>
          <w:lang w:val="en-US" w:eastAsia="zh-CN"/>
        </w:rPr>
        <w:t>11. 交通运输支出：</w:t>
      </w:r>
      <w:r>
        <w:rPr>
          <w:rFonts w:hint="eastAsia" w:ascii="仿宋_GB2312" w:hAnsi="仿宋_GB2312" w:eastAsia="仿宋_GB2312" w:cs="Times New Roman"/>
          <w:color w:val="auto"/>
          <w:kern w:val="0"/>
          <w:sz w:val="32"/>
          <w:szCs w:val="32"/>
          <w:lang w:val="en-US" w:eastAsia="zh-CN"/>
        </w:rPr>
        <w:t>为改善交通基础设施所投入的交通建设费用，比如修建公路、桥梁、铁路等方面的支出。</w:t>
      </w:r>
    </w:p>
    <w:p w14:paraId="3F1BB24C">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12. 资源勘探工业信息等支出：</w:t>
      </w:r>
      <w:r>
        <w:rPr>
          <w:rFonts w:hint="eastAsia" w:ascii="仿宋_GB2312" w:hAnsi="仿宋_GB2312" w:eastAsia="仿宋_GB2312" w:cs="Times New Roman"/>
          <w:color w:val="auto"/>
          <w:kern w:val="0"/>
          <w:sz w:val="32"/>
          <w:szCs w:val="32"/>
          <w:lang w:val="en-US" w:eastAsia="zh-CN"/>
        </w:rPr>
        <w:t>用于发展工业和信息产业所支出的费用，包括资源勘探和信息技术的研究等方面的支出。</w:t>
      </w:r>
    </w:p>
    <w:p w14:paraId="3B5BB2C3">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13. 商业服务业等支出：</w:t>
      </w:r>
      <w:r>
        <w:rPr>
          <w:rFonts w:hint="eastAsia" w:ascii="仿宋_GB2312" w:hAnsi="仿宋_GB2312" w:eastAsia="仿宋_GB2312" w:cs="Times New Roman"/>
          <w:color w:val="auto"/>
          <w:kern w:val="0"/>
          <w:sz w:val="32"/>
          <w:szCs w:val="32"/>
          <w:lang w:val="en-US" w:eastAsia="zh-CN"/>
        </w:rPr>
        <w:t>为促进商业和服务业发展所投入的费用，比如支持小企业发展、市场建设等方面的支出。</w:t>
      </w:r>
    </w:p>
    <w:p w14:paraId="66A5EB9B">
      <w:pPr>
        <w:ind w:firstLine="630"/>
        <w:jc w:val="left"/>
        <w:outlineLvl w:val="1"/>
        <w:rPr>
          <w:rFonts w:hint="eastAsia" w:ascii="黑体" w:hAnsi="黑体" w:eastAsia="黑体" w:cs="Times New Roman"/>
          <w:color w:val="auto"/>
          <w:sz w:val="32"/>
          <w:szCs w:val="32"/>
          <w:lang w:val="en-US" w:eastAsia="zh-CN"/>
        </w:rPr>
      </w:pPr>
      <w:r>
        <w:rPr>
          <w:rFonts w:hint="eastAsia" w:ascii="黑体" w:hAnsi="黑体" w:eastAsia="黑体" w:cs="Times New Roman"/>
          <w:color w:val="auto"/>
          <w:sz w:val="32"/>
          <w:szCs w:val="32"/>
          <w:lang w:val="en-US" w:eastAsia="zh-CN"/>
        </w:rPr>
        <w:t>14. 自然资源海洋气象等支出：</w:t>
      </w:r>
      <w:r>
        <w:rPr>
          <w:rFonts w:hint="eastAsia" w:ascii="仿宋_GB2312" w:hAnsi="仿宋_GB2312" w:eastAsia="仿宋_GB2312" w:cs="Times New Roman"/>
          <w:color w:val="auto"/>
          <w:kern w:val="0"/>
          <w:sz w:val="32"/>
          <w:szCs w:val="32"/>
          <w:lang w:val="en-US" w:eastAsia="zh-CN"/>
        </w:rPr>
        <w:t>用于自然资源的管理、海洋事务的开展以及气象服务等方面的支出。</w:t>
      </w:r>
    </w:p>
    <w:p w14:paraId="512AD6B3">
      <w:pPr>
        <w:pStyle w:val="2"/>
        <w:rPr>
          <w:rFonts w:hint="eastAsia"/>
          <w:lang w:val="en-US" w:eastAsia="zh-CN"/>
        </w:rPr>
      </w:pPr>
      <w:r>
        <w:rPr>
          <w:rFonts w:hint="eastAsia" w:ascii="黑体" w:hAnsi="黑体" w:eastAsia="黑体" w:cs="Times New Roman"/>
          <w:color w:val="auto"/>
          <w:sz w:val="32"/>
          <w:szCs w:val="32"/>
          <w:lang w:val="en-US" w:eastAsia="zh-CN"/>
        </w:rPr>
        <w:t>15. 住房保障支出：</w:t>
      </w:r>
      <w:r>
        <w:rPr>
          <w:rFonts w:hint="eastAsia" w:ascii="仿宋_GB2312" w:hAnsi="仿宋_GB2312" w:eastAsia="仿宋_GB2312" w:cs="Times New Roman"/>
          <w:color w:val="auto"/>
          <w:kern w:val="0"/>
          <w:sz w:val="32"/>
          <w:szCs w:val="32"/>
          <w:lang w:val="en-US" w:eastAsia="zh-CN"/>
        </w:rPr>
        <w:t>为保障居民的住房需求所进行的支出，例如保障性住房的建设、住房补贴等方面的支出。</w:t>
      </w:r>
    </w:p>
    <w:p w14:paraId="75F99F72">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三、相关专业名词</w:t>
      </w:r>
    </w:p>
    <w:p w14:paraId="7DAE631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7B5EA2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37A04F7">
      <w:pPr>
        <w:bidi w:val="0"/>
        <w:jc w:val="both"/>
        <w:rPr>
          <w:rFonts w:hint="eastAsia"/>
          <w:lang w:val="en-US" w:eastAsia="zh-CN"/>
        </w:rPr>
      </w:pPr>
    </w:p>
    <w:p w14:paraId="1C04B617">
      <w:pPr>
        <w:bidi w:val="0"/>
        <w:jc w:val="both"/>
        <w:rPr>
          <w:rFonts w:hint="eastAsia"/>
          <w:lang w:val="en-US" w:eastAsia="zh-CN"/>
        </w:rPr>
      </w:pPr>
    </w:p>
    <w:p w14:paraId="203E1924">
      <w:pPr>
        <w:bidi w:val="0"/>
        <w:jc w:val="both"/>
        <w:rPr>
          <w:rFonts w:hint="eastAsia"/>
          <w:lang w:val="en-US" w:eastAsia="zh-CN"/>
        </w:rPr>
      </w:pPr>
    </w:p>
    <w:p w14:paraId="2D861D06">
      <w:pPr>
        <w:bidi w:val="0"/>
        <w:jc w:val="both"/>
        <w:rPr>
          <w:rFonts w:hint="eastAsia"/>
          <w:lang w:val="en-US" w:eastAsia="zh-CN"/>
        </w:rPr>
      </w:pPr>
    </w:p>
    <w:p w14:paraId="7B8866C3">
      <w:pPr>
        <w:bidi w:val="0"/>
        <w:jc w:val="both"/>
        <w:rPr>
          <w:rFonts w:hint="eastAsia"/>
          <w:lang w:val="en-US" w:eastAsia="zh-CN"/>
        </w:rPr>
      </w:pPr>
    </w:p>
    <w:p w14:paraId="34374147">
      <w:pPr>
        <w:bidi w:val="0"/>
        <w:jc w:val="both"/>
        <w:rPr>
          <w:rFonts w:hint="eastAsia"/>
          <w:lang w:val="en-US" w:eastAsia="zh-CN"/>
        </w:rPr>
      </w:pPr>
    </w:p>
    <w:p w14:paraId="7F3080AD">
      <w:pPr>
        <w:bidi w:val="0"/>
        <w:jc w:val="both"/>
        <w:rPr>
          <w:rFonts w:hint="eastAsia"/>
          <w:lang w:val="en-US" w:eastAsia="zh-CN"/>
        </w:rPr>
      </w:pPr>
    </w:p>
    <w:p w14:paraId="0036F033">
      <w:pPr>
        <w:bidi w:val="0"/>
        <w:jc w:val="both"/>
        <w:rPr>
          <w:rFonts w:hint="eastAsia"/>
          <w:lang w:val="en-US" w:eastAsia="zh-CN"/>
        </w:rPr>
      </w:pPr>
    </w:p>
    <w:p w14:paraId="66DCAAF1">
      <w:pPr>
        <w:bidi w:val="0"/>
        <w:jc w:val="both"/>
        <w:rPr>
          <w:rFonts w:hint="eastAsia"/>
          <w:lang w:val="en-US" w:eastAsia="zh-CN"/>
        </w:rPr>
      </w:pPr>
    </w:p>
    <w:p w14:paraId="3541390B">
      <w:pPr>
        <w:bidi w:val="0"/>
        <w:jc w:val="both"/>
        <w:rPr>
          <w:rFonts w:hint="eastAsia"/>
          <w:lang w:val="en-US" w:eastAsia="zh-CN"/>
        </w:rPr>
      </w:pPr>
    </w:p>
    <w:p w14:paraId="45A517E3">
      <w:pPr>
        <w:bidi w:val="0"/>
        <w:jc w:val="both"/>
        <w:rPr>
          <w:rFonts w:hint="eastAsia"/>
          <w:lang w:val="en-US" w:eastAsia="zh-CN"/>
        </w:rPr>
      </w:pPr>
    </w:p>
    <w:p w14:paraId="4D53C479">
      <w:pPr>
        <w:bidi w:val="0"/>
        <w:jc w:val="both"/>
        <w:rPr>
          <w:rFonts w:hint="eastAsia"/>
          <w:lang w:val="en-US" w:eastAsia="zh-CN"/>
        </w:rPr>
      </w:pPr>
    </w:p>
    <w:p w14:paraId="796181D2">
      <w:pPr>
        <w:bidi w:val="0"/>
        <w:jc w:val="both"/>
        <w:rPr>
          <w:rFonts w:hint="eastAsia"/>
          <w:lang w:val="en-US" w:eastAsia="zh-CN"/>
        </w:rPr>
      </w:pPr>
    </w:p>
    <w:p w14:paraId="02DA0634">
      <w:pPr>
        <w:bidi w:val="0"/>
        <w:jc w:val="both"/>
        <w:rPr>
          <w:rFonts w:hint="eastAsia"/>
          <w:lang w:val="en-US" w:eastAsia="zh-CN"/>
        </w:rPr>
      </w:pPr>
    </w:p>
    <w:p w14:paraId="2A69F984">
      <w:pPr>
        <w:bidi w:val="0"/>
        <w:jc w:val="both"/>
        <w:rPr>
          <w:rFonts w:hint="eastAsia"/>
          <w:lang w:val="en-US" w:eastAsia="zh-CN"/>
        </w:rPr>
      </w:pPr>
    </w:p>
    <w:p w14:paraId="4A13CF59">
      <w:pPr>
        <w:bidi w:val="0"/>
        <w:jc w:val="both"/>
        <w:rPr>
          <w:rFonts w:hint="eastAsia"/>
          <w:lang w:val="en-US" w:eastAsia="zh-CN"/>
        </w:rPr>
      </w:pPr>
    </w:p>
    <w:p w14:paraId="76F46B95">
      <w:pPr>
        <w:bidi w:val="0"/>
        <w:jc w:val="both"/>
        <w:rPr>
          <w:rFonts w:hint="eastAsia"/>
          <w:lang w:val="en-US" w:eastAsia="zh-CN"/>
        </w:rPr>
      </w:pPr>
    </w:p>
    <w:p w14:paraId="0CCC3AD0">
      <w:pPr>
        <w:bidi w:val="0"/>
        <w:jc w:val="both"/>
        <w:rPr>
          <w:rFonts w:hint="eastAsia"/>
          <w:lang w:val="en-US" w:eastAsia="zh-CN"/>
        </w:rPr>
      </w:pPr>
    </w:p>
    <w:p w14:paraId="0810E9AB">
      <w:pPr>
        <w:bidi w:val="0"/>
        <w:jc w:val="both"/>
        <w:rPr>
          <w:rFonts w:hint="eastAsia"/>
          <w:lang w:val="en-US" w:eastAsia="zh-CN"/>
        </w:rPr>
      </w:pPr>
    </w:p>
    <w:p w14:paraId="1A26CD9B">
      <w:pPr>
        <w:bidi w:val="0"/>
        <w:jc w:val="both"/>
        <w:rPr>
          <w:rFonts w:hint="eastAsia"/>
          <w:lang w:val="en-US" w:eastAsia="zh-CN"/>
        </w:rPr>
      </w:pPr>
    </w:p>
    <w:p w14:paraId="2FEF3C64">
      <w:pPr>
        <w:keepNext w:val="0"/>
        <w:keepLines w:val="0"/>
        <w:pageBreakBefore/>
        <w:widowControl/>
        <w:kinsoku/>
        <w:wordWrap/>
        <w:overflowPunct/>
        <w:topLinePunct w:val="0"/>
        <w:autoSpaceDE/>
        <w:autoSpaceDN/>
        <w:bidi w:val="0"/>
        <w:adjustRightInd/>
        <w:snapToGrid/>
        <w:spacing w:line="600" w:lineRule="exact"/>
        <w:ind w:firstLine="2664" w:firstLineChars="603"/>
        <w:jc w:val="both"/>
        <w:textAlignment w:val="auto"/>
        <w:outlineLvl w:val="0"/>
        <w:rPr>
          <w:rFonts w:hint="eastAsia" w:ascii="宋体" w:hAnsi="宋体" w:cs="宋体"/>
          <w:b/>
          <w:bCs/>
          <w:sz w:val="44"/>
          <w:szCs w:val="44"/>
          <w:lang w:val="en-US" w:eastAsia="zh-CN"/>
        </w:rPr>
      </w:pPr>
    </w:p>
    <w:p w14:paraId="6CAA276F">
      <w:pPr>
        <w:keepNext w:val="0"/>
        <w:keepLines w:val="0"/>
        <w:pageBreakBefore w:val="0"/>
        <w:widowControl/>
        <w:kinsoku/>
        <w:wordWrap/>
        <w:overflowPunct/>
        <w:topLinePunct w:val="0"/>
        <w:autoSpaceDE/>
        <w:autoSpaceDN/>
        <w:bidi w:val="0"/>
        <w:adjustRightInd/>
        <w:snapToGrid/>
        <w:spacing w:line="600" w:lineRule="exact"/>
        <w:ind w:firstLine="2664" w:firstLineChars="603"/>
        <w:jc w:val="both"/>
        <w:textAlignment w:val="auto"/>
        <w:outlineLvl w:val="0"/>
        <w:rPr>
          <w:rFonts w:hint="eastAsia" w:ascii="方正小标宋简体" w:hAnsi="方正小标宋简体" w:cs="方正小标宋简体"/>
          <w:sz w:val="44"/>
          <w:szCs w:val="44"/>
          <w:lang w:val="en-US" w:eastAsia="zh-CN"/>
        </w:rPr>
      </w:pPr>
      <w:r>
        <w:rPr>
          <w:rFonts w:hint="eastAsia" w:ascii="宋体" w:hAnsi="宋体" w:cs="宋体"/>
          <w:b/>
          <w:bCs/>
          <w:sz w:val="44"/>
          <w:szCs w:val="44"/>
          <w:lang w:val="en-US" w:eastAsia="zh-CN"/>
        </w:rPr>
        <w:t>第五部分  附件</w:t>
      </w:r>
    </w:p>
    <w:p w14:paraId="53F3703A">
      <w:pPr>
        <w:ind w:firstLine="640" w:firstLineChars="200"/>
        <w:jc w:val="both"/>
        <w:rPr>
          <w:rFonts w:hint="eastAsia" w:ascii="仿宋_GB2312" w:hAnsi="仿宋_GB2312" w:eastAsia="仿宋_GB2312"/>
          <w:color w:val="FF0000"/>
          <w:kern w:val="0"/>
          <w:sz w:val="32"/>
          <w:szCs w:val="32"/>
          <w:lang w:val="en-US" w:eastAsia="zh-CN"/>
        </w:rPr>
      </w:pPr>
    </w:p>
    <w:p w14:paraId="3D7B24F9">
      <w:pPr>
        <w:ind w:firstLine="640" w:firstLineChars="200"/>
        <w:jc w:val="both"/>
        <w:rPr>
          <w:rFonts w:hint="eastAsia" w:ascii="仿宋_GB2312" w:hAnsi="仿宋_GB2312" w:eastAsia="仿宋_GB2312"/>
          <w:color w:val="FF0000"/>
          <w:kern w:val="0"/>
          <w:sz w:val="32"/>
          <w:szCs w:val="32"/>
          <w:lang w:val="en-US" w:eastAsia="zh-CN"/>
        </w:rPr>
      </w:pPr>
      <w:r>
        <w:rPr>
          <w:rFonts w:hint="eastAsia" w:ascii="仿宋_GB2312" w:hAnsi="仿宋_GB2312" w:eastAsia="仿宋_GB2312"/>
          <w:color w:val="FF0000"/>
          <w:kern w:val="0"/>
          <w:sz w:val="32"/>
          <w:szCs w:val="32"/>
          <w:lang w:val="en-US" w:eastAsia="zh-CN"/>
        </w:rPr>
        <w:t>（此处请补充部门评价报告）</w:t>
      </w:r>
    </w:p>
    <w:p w14:paraId="6955F988">
      <w:pPr>
        <w:ind w:firstLine="600"/>
        <w:jc w:val="both"/>
        <w:rPr>
          <w:rFonts w:hint="eastAsia" w:ascii="仿宋_GB2312" w:hAnsi="仿宋_GB2312" w:eastAsia="仿宋_GB2312"/>
          <w:kern w:val="0"/>
          <w:sz w:val="32"/>
          <w:szCs w:val="32"/>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44BE8">
    <w:pPr>
      <w:pStyle w:val="5"/>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7F0F5D">
                          <w:pPr>
                            <w:pStyle w:val="5"/>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77F0F5D">
                    <w:pPr>
                      <w:pStyle w:val="5"/>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01803CA3"/>
    <w:rsid w:val="02635CF6"/>
    <w:rsid w:val="03152728"/>
    <w:rsid w:val="05896173"/>
    <w:rsid w:val="07E0507A"/>
    <w:rsid w:val="0ED12D93"/>
    <w:rsid w:val="0EDF6EB9"/>
    <w:rsid w:val="0F91462A"/>
    <w:rsid w:val="102723E9"/>
    <w:rsid w:val="11E7634C"/>
    <w:rsid w:val="136C01EA"/>
    <w:rsid w:val="14227F5B"/>
    <w:rsid w:val="15A75916"/>
    <w:rsid w:val="172C41AE"/>
    <w:rsid w:val="1D6445C8"/>
    <w:rsid w:val="231B172B"/>
    <w:rsid w:val="24BD129C"/>
    <w:rsid w:val="27642BD3"/>
    <w:rsid w:val="27870033"/>
    <w:rsid w:val="2A951A2A"/>
    <w:rsid w:val="2F712264"/>
    <w:rsid w:val="344306DC"/>
    <w:rsid w:val="36E83B35"/>
    <w:rsid w:val="396A1373"/>
    <w:rsid w:val="396F0283"/>
    <w:rsid w:val="404339FD"/>
    <w:rsid w:val="44BC28D1"/>
    <w:rsid w:val="4CC77013"/>
    <w:rsid w:val="4FCC02A9"/>
    <w:rsid w:val="525258D1"/>
    <w:rsid w:val="55F1708B"/>
    <w:rsid w:val="5B8D78C2"/>
    <w:rsid w:val="5D1C2BDC"/>
    <w:rsid w:val="5E4A4CF2"/>
    <w:rsid w:val="61A32C5E"/>
    <w:rsid w:val="629D3C8C"/>
    <w:rsid w:val="68DD6BCF"/>
    <w:rsid w:val="69FC5FED"/>
    <w:rsid w:val="6A3E0CE5"/>
    <w:rsid w:val="6B034621"/>
    <w:rsid w:val="6B9E0A74"/>
    <w:rsid w:val="6BBF6F53"/>
    <w:rsid w:val="700346D4"/>
    <w:rsid w:val="7066469F"/>
    <w:rsid w:val="71721642"/>
    <w:rsid w:val="71A71114"/>
    <w:rsid w:val="72E50C48"/>
    <w:rsid w:val="74A87CB7"/>
    <w:rsid w:val="74FB166B"/>
    <w:rsid w:val="7BBB68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0"/>
    <w:pPr>
      <w:snapToGrid w:val="0"/>
      <w:spacing w:beforeLines="0" w:afterLines="0"/>
      <w:jc w:val="left"/>
    </w:pPr>
    <w:rPr>
      <w:rFonts w:hint="default"/>
      <w:sz w:val="18"/>
      <w:szCs w:val="18"/>
    </w:rPr>
  </w:style>
  <w:style w:type="paragraph" w:styleId="3">
    <w:name w:val="annotation text"/>
    <w:basedOn w:val="1"/>
    <w:qFormat/>
    <w:uiPriority w:val="0"/>
    <w:pPr>
      <w:jc w:val="left"/>
    </w:pPr>
    <w:rPr>
      <w:lang w:val="en-US" w:eastAsia="zh-CN"/>
    </w:rPr>
  </w:style>
  <w:style w:type="paragraph" w:styleId="4">
    <w:name w:val="Balloon Text"/>
    <w:basedOn w:val="1"/>
    <w:link w:val="11"/>
    <w:qFormat/>
    <w:uiPriority w:val="0"/>
    <w:pPr>
      <w:jc w:val="both"/>
    </w:pPr>
    <w:rPr>
      <w:sz w:val="18"/>
      <w:szCs w:val="18"/>
      <w:lang w:val="en-US" w:eastAsia="zh-CN"/>
    </w:rPr>
  </w:style>
  <w:style w:type="paragraph" w:styleId="5">
    <w:name w:val="footer"/>
    <w:basedOn w:val="1"/>
    <w:link w:val="12"/>
    <w:qFormat/>
    <w:uiPriority w:val="0"/>
    <w:pPr>
      <w:tabs>
        <w:tab w:val="center" w:pos="4153"/>
        <w:tab w:val="right" w:pos="8306"/>
      </w:tabs>
      <w:snapToGrid w:val="0"/>
      <w:jc w:val="left"/>
    </w:pPr>
    <w:rPr>
      <w:sz w:val="18"/>
      <w:szCs w:val="18"/>
      <w:lang w:val="en-US" w:eastAsia="zh-CN"/>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lang w:val="en-US" w:eastAsia="zh-CN"/>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批注框文本 Char"/>
    <w:link w:val="4"/>
    <w:qFormat/>
    <w:uiPriority w:val="0"/>
    <w:rPr>
      <w:sz w:val="18"/>
      <w:szCs w:val="18"/>
    </w:rPr>
  </w:style>
  <w:style w:type="character" w:customStyle="1" w:styleId="12">
    <w:name w:val="页脚 Char"/>
    <w:link w:val="5"/>
    <w:qFormat/>
    <w:uiPriority w:val="0"/>
    <w:rPr>
      <w:sz w:val="18"/>
      <w:szCs w:val="18"/>
    </w:rPr>
  </w:style>
  <w:style w:type="character" w:customStyle="1" w:styleId="13">
    <w:name w:val="页眉 Char"/>
    <w:link w:val="6"/>
    <w:qFormat/>
    <w:uiPriority w:val="0"/>
    <w:rPr>
      <w:sz w:val="18"/>
      <w:szCs w:val="18"/>
    </w:rPr>
  </w:style>
  <w:style w:type="paragraph" w:customStyle="1" w:styleId="14">
    <w:name w:val="p0"/>
    <w:basedOn w:val="1"/>
    <w:qFormat/>
    <w:uiPriority w:val="0"/>
    <w:pPr>
      <w:widowControl/>
      <w:jc w:val="both"/>
    </w:pPr>
    <w:rPr>
      <w:kern w:val="0"/>
      <w:szCs w:val="21"/>
      <w:lang w:val="en-US" w:eastAsia="zh-CN"/>
    </w:rPr>
  </w:style>
  <w:style w:type="table" w:customStyle="1" w:styleId="15">
    <w:name w:val="普通表格1"/>
    <w:semiHidden/>
    <w:qFormat/>
    <w:uiPriority w:val="0"/>
    <w:tblPr>
      <w:tblCellMar>
        <w:top w:w="0" w:type="dxa"/>
        <w:left w:w="108" w:type="dxa"/>
        <w:bottom w:w="0" w:type="dxa"/>
        <w:right w:w="108" w:type="dxa"/>
      </w:tblCellMar>
    </w:tblPr>
  </w:style>
  <w:style w:type="paragraph" w:customStyle="1" w:styleId="16">
    <w:name w:val="无间隔1"/>
    <w:qFormat/>
    <w:uiPriority w:val="99"/>
    <w:pPr>
      <w:ind w:firstLine="200" w:firstLineChars="200"/>
    </w:pPr>
    <w:rPr>
      <w:rFonts w:ascii="Times New Roman" w:hAnsi="Times New Roman" w:eastAsia="仿宋_GB2312" w:cs="Times New Roman"/>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771</Words>
  <Characters>783</Characters>
  <Lines>119</Lines>
  <Paragraphs>33</Paragraphs>
  <TotalTime>10</TotalTime>
  <ScaleCrop>false</ScaleCrop>
  <LinksUpToDate>false</LinksUpToDate>
  <CharactersWithSpaces>804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26449.W</dc:creator>
  <cp:lastModifiedBy>YUANLI</cp:lastModifiedBy>
  <cp:lastPrinted>2024-05-22T07:51:00Z</cp:lastPrinted>
  <dcterms:modified xsi:type="dcterms:W3CDTF">2026-10-29T02:47:04Z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45503B232AA94046A6342794B001A447_13</vt:lpwstr>
  </property>
  <property fmtid="{D5CDD505-2E9C-101B-9397-08002B2CF9AE}" pid="4" name="KSOTemplateDocerSaveRecord">
    <vt:lpwstr>eyJoZGlkIjoiYjYwY2JmMzYwY2I3YTkwNzY2N2VkMjA1MzZiMTkwNzgiLCJ1c2VySWQiOiI0NTg1OTA0OTUifQ==</vt:lpwstr>
  </property>
</Properties>
</file>